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8A6369">
        <w:trPr>
          <w:trHeight w:val="3592"/>
        </w:trPr>
        <w:tc>
          <w:tcPr>
            <w:tcW w:w="10402" w:type="dxa"/>
            <w:tcBorders>
              <w:top w:val="nil"/>
              <w:left w:val="nil"/>
              <w:bottom w:val="nil"/>
              <w:right w:val="nil"/>
            </w:tcBorders>
          </w:tcPr>
          <w:p w:rsidR="008A6369" w:rsidRDefault="008A6369">
            <w:pPr>
              <w:pStyle w:val="a4"/>
              <w:spacing w:line="360" w:lineRule="auto"/>
              <w:rPr>
                <w:rFonts w:ascii="仿宋" w:eastAsia="仿宋" w:hAnsi="仿宋" w:cs="仿宋"/>
                <w:b/>
                <w:bCs/>
                <w:color w:val="FF0000"/>
                <w:sz w:val="22"/>
                <w:szCs w:val="22"/>
              </w:rPr>
            </w:pPr>
          </w:p>
        </w:tc>
      </w:tr>
      <w:tr w:rsidR="008A6369">
        <w:trPr>
          <w:trHeight w:val="4945"/>
        </w:trPr>
        <w:tc>
          <w:tcPr>
            <w:tcW w:w="10402" w:type="dxa"/>
            <w:tcBorders>
              <w:top w:val="nil"/>
              <w:left w:val="nil"/>
              <w:bottom w:val="nil"/>
              <w:right w:val="nil"/>
            </w:tcBorders>
          </w:tcPr>
          <w:p w:rsidR="008A6369" w:rsidRDefault="00F66CC5">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cr/>
            </w:r>
            <w:r>
              <w:rPr>
                <w:rFonts w:ascii="宋体" w:eastAsia="宋体" w:hAnsi="宋体" w:cs="宋体"/>
                <w:b/>
                <w:sz w:val="52"/>
              </w:rPr>
              <w:br/>
            </w:r>
            <w:r>
              <w:rPr>
                <w:rFonts w:ascii="宋体" w:eastAsia="宋体" w:hAnsi="宋体" w:cs="宋体"/>
                <w:b/>
                <w:sz w:val="52"/>
              </w:rPr>
              <w:t>南京市人力资源和社会保障政策研究中心</w:t>
            </w:r>
            <w:r>
              <w:rPr>
                <w:rFonts w:ascii="宋体" w:eastAsia="宋体" w:hAnsi="宋体" w:cs="宋体"/>
                <w:b/>
                <w:sz w:val="52"/>
              </w:rPr>
              <w:cr/>
            </w:r>
            <w:r>
              <w:rPr>
                <w:rFonts w:ascii="宋体" w:eastAsia="宋体" w:hAnsi="宋体" w:cs="宋体"/>
                <w:b/>
                <w:sz w:val="52"/>
              </w:rPr>
              <w:br/>
            </w:r>
            <w:r>
              <w:rPr>
                <w:rFonts w:ascii="宋体" w:eastAsia="宋体" w:hAnsi="宋体" w:cs="宋体"/>
                <w:b/>
                <w:sz w:val="52"/>
              </w:rPr>
              <w:t>单位决算公开</w:t>
            </w:r>
          </w:p>
        </w:tc>
      </w:tr>
    </w:tbl>
    <w:p w:rsidR="008A6369" w:rsidRDefault="008A6369">
      <w:pPr>
        <w:ind w:rightChars="129" w:right="284"/>
        <w:jc w:val="both"/>
        <w:rPr>
          <w:rFonts w:ascii="宋体" w:eastAsia="宋体" w:hAnsi="宋体" w:cs="宋体"/>
          <w:b/>
          <w:bCs/>
          <w:sz w:val="52"/>
          <w:szCs w:val="52"/>
        </w:rPr>
        <w:sectPr w:rsidR="008A6369">
          <w:headerReference w:type="default" r:id="rId7"/>
          <w:headerReference w:type="first" r:id="rId8"/>
          <w:pgSz w:w="11906" w:h="16838"/>
          <w:pgMar w:top="1580" w:right="700" w:bottom="770" w:left="1020" w:header="170" w:footer="280" w:gutter="0"/>
          <w:cols w:space="720"/>
          <w:formProt w:val="0"/>
          <w:titlePg/>
          <w:docGrid w:linePitch="100"/>
        </w:sectPr>
      </w:pPr>
    </w:p>
    <w:p w:rsidR="008A6369" w:rsidRDefault="008A6369">
      <w:pPr>
        <w:pStyle w:val="a4"/>
        <w:spacing w:before="4"/>
        <w:rPr>
          <w:rFonts w:ascii="华文仿宋" w:eastAsia="华文仿宋" w:hAnsi="华文仿宋" w:cs="仿宋"/>
          <w:sz w:val="10"/>
        </w:rPr>
      </w:pPr>
    </w:p>
    <w:p w:rsidR="008A6369" w:rsidRDefault="00F66CC5">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8A6369" w:rsidRDefault="008A6369">
      <w:pPr>
        <w:pStyle w:val="a4"/>
        <w:spacing w:before="7"/>
        <w:rPr>
          <w:rFonts w:ascii="仿宋" w:eastAsia="仿宋" w:hAnsi="仿宋" w:cs="仿宋"/>
          <w:sz w:val="27"/>
        </w:rPr>
      </w:pPr>
    </w:p>
    <w:p w:rsidR="008A6369" w:rsidRDefault="00F66CC5">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8A6369" w:rsidRDefault="00F66CC5">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8A6369" w:rsidRDefault="00F66CC5">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8A6369" w:rsidRDefault="00F66CC5">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8A6369" w:rsidRDefault="00F66CC5">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8A6369" w:rsidRDefault="00F66CC5">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8A6369" w:rsidRDefault="00F66CC5">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8A6369" w:rsidRDefault="00F66CC5">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8A6369" w:rsidRDefault="00F66CC5">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8A6369" w:rsidRDefault="00F66CC5">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8A6369" w:rsidRDefault="00F66CC5">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8A6369" w:rsidRDefault="00F66CC5">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8A6369" w:rsidRDefault="00F66CC5">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8A6369" w:rsidRDefault="00F66CC5">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8A6369" w:rsidRDefault="00F66CC5">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8A6369" w:rsidRDefault="00F66CC5">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8A6369" w:rsidRDefault="00F66CC5">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8A6369" w:rsidRDefault="00F66CC5">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8A6369" w:rsidRDefault="00F66CC5">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8A6369" w:rsidRDefault="00F66CC5">
      <w:pPr>
        <w:pStyle w:val="a4"/>
        <w:spacing w:line="360" w:lineRule="auto"/>
        <w:ind w:leftChars="300" w:left="671" w:hanging="11"/>
        <w:jc w:val="both"/>
        <w:rPr>
          <w:rFonts w:ascii="仿宋" w:eastAsia="仿宋" w:hAnsi="仿宋" w:cs="仿宋"/>
          <w:b/>
          <w:bCs/>
          <w:color w:val="000000"/>
          <w:sz w:val="30"/>
          <w:szCs w:val="30"/>
          <w:lang w:val="en-US" w:bidi="ar"/>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8A6369" w:rsidRDefault="008A6369">
      <w:pPr>
        <w:pStyle w:val="a4"/>
        <w:spacing w:line="235" w:lineRule="auto"/>
        <w:ind w:leftChars="300" w:left="669" w:right="2414" w:hanging="9"/>
        <w:jc w:val="both"/>
        <w:rPr>
          <w:rFonts w:ascii="仿宋" w:eastAsia="仿宋" w:hAnsi="仿宋" w:cs="仿宋"/>
        </w:rPr>
        <w:sectPr w:rsidR="008A6369">
          <w:footerReference w:type="default" r:id="rId9"/>
          <w:pgSz w:w="11906" w:h="16838"/>
          <w:pgMar w:top="1580" w:right="700" w:bottom="770" w:left="1020" w:header="283" w:footer="280" w:gutter="0"/>
          <w:pgNumType w:fmt="numberInDash" w:start="1"/>
          <w:cols w:space="720"/>
          <w:formProt w:val="0"/>
          <w:docGrid w:linePitch="100"/>
        </w:sectPr>
      </w:pPr>
    </w:p>
    <w:p w:rsidR="008A6369" w:rsidRDefault="008A6369">
      <w:pPr>
        <w:pStyle w:val="a4"/>
        <w:spacing w:before="1"/>
        <w:rPr>
          <w:rFonts w:ascii="华文仿宋" w:eastAsia="华文仿宋" w:hAnsi="华文仿宋" w:cs="仿宋"/>
          <w:sz w:val="14"/>
        </w:rPr>
      </w:pPr>
    </w:p>
    <w:p w:rsidR="008A6369" w:rsidRDefault="00F66CC5">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w:t>
      </w:r>
      <w:r>
        <w:rPr>
          <w:rFonts w:ascii="宋体" w:eastAsia="宋体" w:hAnsi="宋体" w:cs="宋体" w:hint="eastAsia"/>
          <w:b/>
          <w:bCs/>
          <w:lang w:val="en-US"/>
        </w:rPr>
        <w:t xml:space="preserve"> </w:t>
      </w:r>
      <w:r>
        <w:rPr>
          <w:rFonts w:ascii="宋体" w:eastAsia="宋体" w:hAnsi="宋体" w:cs="宋体" w:hint="eastAsia"/>
          <w:b/>
          <w:bCs/>
        </w:rPr>
        <w:t>单位概况</w:t>
      </w:r>
    </w:p>
    <w:p w:rsidR="008A6369" w:rsidRDefault="008A6369">
      <w:pPr>
        <w:ind w:rightChars="229" w:right="504"/>
        <w:jc w:val="both"/>
      </w:pPr>
    </w:p>
    <w:p w:rsidR="008A6369" w:rsidRDefault="00F66CC5">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8A6369" w:rsidRDefault="00F66CC5">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承担全市人事制度改革、人才和人力资源开发、劳动和社会保障等人力资源和社会保障政策研究工作。</w:t>
      </w:r>
    </w:p>
    <w:p w:rsidR="008A6369" w:rsidRDefault="00F66CC5">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8A6369" w:rsidRDefault="00F66CC5">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本单位无内设机构。本单位无下属单位。</w:t>
      </w:r>
    </w:p>
    <w:p w:rsidR="008A6369" w:rsidRDefault="00F66CC5">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8A6369" w:rsidRDefault="00F66CC5">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聚焦全局助发展。坚持服务中心大局，落实国家、省、市各项部署要求，发挥参谋助手作用。全年起草局领导讲话致辞、会议汇报材料、工作要点总结、各类分析报告、部市年鉴等综合性文稿逾</w:t>
      </w:r>
      <w:r>
        <w:rPr>
          <w:rFonts w:ascii="仿宋" w:eastAsia="仿宋" w:hAnsi="仿宋" w:cs="仿宋"/>
        </w:rPr>
        <w:t>500</w:t>
      </w:r>
      <w:r>
        <w:rPr>
          <w:rFonts w:ascii="仿宋" w:eastAsia="仿宋" w:hAnsi="仿宋" w:cs="仿宋"/>
        </w:rPr>
        <w:t>篇。规范做好发文审核，健全局发文件管理制度，把好政治关、程序关、文字关、格式关，确保经手公文零差错，全年审核发文</w:t>
      </w:r>
      <w:r>
        <w:rPr>
          <w:rFonts w:ascii="仿宋" w:eastAsia="仿宋" w:hAnsi="仿宋" w:cs="仿宋"/>
        </w:rPr>
        <w:t>750</w:t>
      </w:r>
      <w:r>
        <w:rPr>
          <w:rFonts w:ascii="仿宋" w:eastAsia="仿宋" w:hAnsi="仿宋" w:cs="仿宋"/>
        </w:rPr>
        <w:t>件。</w:t>
      </w:r>
    </w:p>
    <w:p w:rsidR="008A6369" w:rsidRDefault="00F66CC5">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聚焦落实抓督办。汇总办理各类征求意见，全年约办理</w:t>
      </w:r>
      <w:r>
        <w:rPr>
          <w:rFonts w:ascii="仿宋" w:eastAsia="仿宋" w:hAnsi="仿宋" w:cs="仿宋"/>
        </w:rPr>
        <w:t>500</w:t>
      </w:r>
      <w:r>
        <w:rPr>
          <w:rFonts w:ascii="仿宋" w:eastAsia="仿宋" w:hAnsi="仿宋" w:cs="仿宋"/>
        </w:rPr>
        <w:t>件。办理人大、政协建议提案</w:t>
      </w:r>
      <w:r>
        <w:rPr>
          <w:rFonts w:ascii="仿宋" w:eastAsia="仿宋" w:hAnsi="仿宋" w:cs="仿宋"/>
        </w:rPr>
        <w:t>185</w:t>
      </w:r>
      <w:r>
        <w:rPr>
          <w:rFonts w:ascii="仿宋" w:eastAsia="仿宋" w:hAnsi="仿宋" w:cs="仿宋"/>
        </w:rPr>
        <w:t>件，主办件满意率、见面沟通率、及时办结率均为</w:t>
      </w:r>
      <w:r>
        <w:rPr>
          <w:rFonts w:ascii="仿宋" w:eastAsia="仿宋" w:hAnsi="仿宋" w:cs="仿宋"/>
        </w:rPr>
        <w:t>100%</w:t>
      </w:r>
      <w:r>
        <w:rPr>
          <w:rFonts w:ascii="仿宋" w:eastAsia="仿宋" w:hAnsi="仿宋" w:cs="仿宋"/>
        </w:rPr>
        <w:t>。认真落实上级批示交办事项，重点督办</w:t>
      </w:r>
      <w:r>
        <w:rPr>
          <w:rFonts w:ascii="仿宋" w:eastAsia="仿宋" w:hAnsi="仿宋" w:cs="仿宋"/>
        </w:rPr>
        <w:t>30</w:t>
      </w:r>
      <w:r>
        <w:rPr>
          <w:rFonts w:ascii="仿宋" w:eastAsia="仿宋" w:hAnsi="仿宋" w:cs="仿宋"/>
        </w:rPr>
        <w:t>余件；跟踪督促推进市委、市政府重点</w:t>
      </w:r>
      <w:r>
        <w:rPr>
          <w:rFonts w:ascii="仿宋" w:eastAsia="仿宋" w:hAnsi="仿宋" w:cs="仿宋"/>
        </w:rPr>
        <w:t>工作、</w:t>
      </w:r>
      <w:r>
        <w:rPr>
          <w:rFonts w:ascii="仿宋" w:eastAsia="仿宋" w:hAnsi="仿宋" w:cs="仿宋"/>
        </w:rPr>
        <w:t>“1+10”</w:t>
      </w:r>
      <w:r>
        <w:rPr>
          <w:rFonts w:ascii="仿宋" w:eastAsia="仿宋" w:hAnsi="仿宋" w:cs="仿宋"/>
        </w:rPr>
        <w:t>工作机制有关事项按时完成；贯彻落实基层减负有关要求，全面清理面向基层的检查考核，压降工作群组数量，整合优化议事协调机构，继续压降发文开会数量至</w:t>
      </w:r>
      <w:r>
        <w:rPr>
          <w:rFonts w:ascii="仿宋" w:eastAsia="仿宋" w:hAnsi="仿宋" w:cs="仿宋"/>
        </w:rPr>
        <w:t>30</w:t>
      </w:r>
      <w:r>
        <w:rPr>
          <w:rFonts w:ascii="仿宋" w:eastAsia="仿宋" w:hAnsi="仿宋" w:cs="仿宋"/>
        </w:rPr>
        <w:t>件、</w:t>
      </w:r>
      <w:r>
        <w:rPr>
          <w:rFonts w:ascii="仿宋" w:eastAsia="仿宋" w:hAnsi="仿宋" w:cs="仿宋"/>
        </w:rPr>
        <w:t>7</w:t>
      </w:r>
      <w:r>
        <w:rPr>
          <w:rFonts w:ascii="仿宋" w:eastAsia="仿宋" w:hAnsi="仿宋" w:cs="仿宋"/>
        </w:rPr>
        <w:t>场次（前三季度）。</w:t>
      </w:r>
    </w:p>
    <w:p w:rsidR="008A6369" w:rsidRDefault="00F66CC5">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聚焦统筹促运转。围绕办好留交会、全市人社系统会议等各类重大活动，扎实做好综合协调、现场组织、会务保障等各项工</w:t>
      </w:r>
      <w:r>
        <w:rPr>
          <w:rFonts w:ascii="仿宋" w:eastAsia="仿宋" w:hAnsi="仿宋" w:cs="仿宋"/>
        </w:rPr>
        <w:lastRenderedPageBreak/>
        <w:t>作。规范文电运转，抓好文件流转，做到不延误、不丢失、不误传，实现公文登记、审批、运转、归档</w:t>
      </w:r>
      <w:r>
        <w:rPr>
          <w:rFonts w:ascii="仿宋" w:eastAsia="仿宋" w:hAnsi="仿宋" w:cs="仿宋"/>
        </w:rPr>
        <w:t>“</w:t>
      </w:r>
      <w:r>
        <w:rPr>
          <w:rFonts w:ascii="仿宋" w:eastAsia="仿宋" w:hAnsi="仿宋" w:cs="仿宋"/>
        </w:rPr>
        <w:t>零失误</w:t>
      </w:r>
      <w:r>
        <w:rPr>
          <w:rFonts w:ascii="仿宋" w:eastAsia="仿宋" w:hAnsi="仿宋" w:cs="仿宋"/>
        </w:rPr>
        <w:t>”</w:t>
      </w:r>
      <w:r>
        <w:rPr>
          <w:rFonts w:ascii="仿宋" w:eastAsia="仿宋" w:hAnsi="仿宋" w:cs="仿宋"/>
        </w:rPr>
        <w:t>。</w:t>
      </w:r>
    </w:p>
    <w:p w:rsidR="008A6369" w:rsidRDefault="00F66CC5">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聚焦宣传树品牌。围绕中央、省市重要会议、重大主题活动开展宣传，参与《改革进行时》《提案正协商》等专题节目录制。</w:t>
      </w:r>
      <w:r>
        <w:rPr>
          <w:rFonts w:ascii="仿宋" w:eastAsia="仿宋" w:hAnsi="仿宋" w:cs="仿宋"/>
        </w:rPr>
        <w:t>主动宣传人社政策，有效传播人社</w:t>
      </w:r>
      <w:r>
        <w:rPr>
          <w:rFonts w:ascii="仿宋" w:eastAsia="仿宋" w:hAnsi="仿宋" w:cs="仿宋"/>
        </w:rPr>
        <w:t>“</w:t>
      </w:r>
      <w:r>
        <w:rPr>
          <w:rFonts w:ascii="仿宋" w:eastAsia="仿宋" w:hAnsi="仿宋" w:cs="仿宋"/>
        </w:rPr>
        <w:t>好声音</w:t>
      </w:r>
      <w:r>
        <w:rPr>
          <w:rFonts w:ascii="仿宋" w:eastAsia="仿宋" w:hAnsi="仿宋" w:cs="仿宋"/>
        </w:rPr>
        <w:t>”</w:t>
      </w:r>
      <w:r>
        <w:rPr>
          <w:rFonts w:ascii="仿宋" w:eastAsia="仿宋" w:hAnsi="仿宋" w:cs="仿宋"/>
        </w:rPr>
        <w:t>，全年举办新闻发布会</w:t>
      </w:r>
      <w:r>
        <w:rPr>
          <w:rFonts w:ascii="仿宋" w:eastAsia="仿宋" w:hAnsi="仿宋" w:cs="仿宋"/>
        </w:rPr>
        <w:t>7</w:t>
      </w:r>
      <w:r>
        <w:rPr>
          <w:rFonts w:ascii="仿宋" w:eastAsia="仿宋" w:hAnsi="仿宋" w:cs="仿宋"/>
        </w:rPr>
        <w:t>场，解读根治欠薪、集聚青年人才、促进就业创业、推进民生实事、零工市场建设等情况，围绕南京留交会、</w:t>
      </w:r>
      <w:r>
        <w:rPr>
          <w:rFonts w:ascii="仿宋" w:eastAsia="仿宋" w:hAnsi="仿宋" w:cs="仿宋"/>
        </w:rPr>
        <w:t>“</w:t>
      </w:r>
      <w:r>
        <w:rPr>
          <w:rFonts w:ascii="仿宋" w:eastAsia="仿宋" w:hAnsi="仿宋" w:cs="仿宋"/>
        </w:rPr>
        <w:t>赢在南京</w:t>
      </w:r>
      <w:r>
        <w:rPr>
          <w:rFonts w:ascii="仿宋" w:eastAsia="仿宋" w:hAnsi="仿宋" w:cs="仿宋"/>
        </w:rPr>
        <w:t>”</w:t>
      </w:r>
      <w:r>
        <w:rPr>
          <w:rFonts w:ascii="仿宋" w:eastAsia="仿宋" w:hAnsi="仿宋" w:cs="仿宋"/>
        </w:rPr>
        <w:t>青创大赛、首届南京博士后创新创业大赛、乡土人才技艺技能大赛等重点活动，在主流媒体发布稿件</w:t>
      </w:r>
      <w:r>
        <w:rPr>
          <w:rFonts w:ascii="仿宋" w:eastAsia="仿宋" w:hAnsi="仿宋" w:cs="仿宋"/>
        </w:rPr>
        <w:t>620</w:t>
      </w:r>
      <w:r>
        <w:rPr>
          <w:rFonts w:ascii="仿宋" w:eastAsia="仿宋" w:hAnsi="仿宋" w:cs="仿宋"/>
        </w:rPr>
        <w:t>篇。</w:t>
      </w:r>
    </w:p>
    <w:p w:rsidR="008A6369" w:rsidRDefault="008A6369">
      <w:pPr>
        <w:pStyle w:val="a4"/>
        <w:spacing w:line="235" w:lineRule="auto"/>
        <w:ind w:leftChars="300" w:left="669" w:right="2414" w:hanging="9"/>
        <w:jc w:val="both"/>
        <w:rPr>
          <w:rFonts w:ascii="仿宋" w:eastAsia="仿宋" w:hAnsi="仿宋" w:cs="仿宋"/>
          <w:lang w:val="en-US"/>
        </w:rPr>
        <w:sectPr w:rsidR="008A6369">
          <w:footerReference w:type="default" r:id="rId10"/>
          <w:pgSz w:w="11906" w:h="16838"/>
          <w:pgMar w:top="1580" w:right="700" w:bottom="770" w:left="1020" w:header="283" w:footer="280" w:gutter="0"/>
          <w:pgNumType w:fmt="numberInDash"/>
          <w:cols w:space="720"/>
          <w:formProt w:val="0"/>
          <w:docGrid w:linePitch="100"/>
        </w:sectPr>
      </w:pPr>
    </w:p>
    <w:p w:rsidR="008A6369" w:rsidRDefault="008A6369">
      <w:pPr>
        <w:pStyle w:val="a4"/>
        <w:spacing w:line="360" w:lineRule="auto"/>
        <w:ind w:leftChars="200" w:left="440" w:rightChars="229" w:right="504" w:firstLine="658"/>
        <w:jc w:val="both"/>
        <w:rPr>
          <w:rFonts w:ascii="仿宋" w:eastAsia="仿宋" w:hAnsi="仿宋" w:cs="仿宋"/>
          <w:lang w:val="en-US"/>
        </w:rPr>
      </w:pPr>
    </w:p>
    <w:p w:rsidR="008A6369" w:rsidRDefault="008A636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A6369" w:rsidRDefault="008A636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A6369" w:rsidRDefault="008A636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A6369" w:rsidRDefault="008A636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A6369" w:rsidRDefault="008A636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A6369" w:rsidRDefault="008A6369">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8A6369" w:rsidRDefault="00F66CC5">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8A6369" w:rsidRDefault="00F66CC5">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南京市人力资源和社会保障政策研究中心</w:t>
      </w:r>
    </w:p>
    <w:p w:rsidR="008A6369" w:rsidRDefault="00F66CC5">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8A6369">
        <w:trPr>
          <w:trHeight w:val="544"/>
          <w:jc w:val="center"/>
        </w:trPr>
        <w:tc>
          <w:tcPr>
            <w:tcW w:w="10447" w:type="dxa"/>
            <w:gridSpan w:val="5"/>
          </w:tcPr>
          <w:p w:rsidR="008A6369" w:rsidRDefault="00F66CC5">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8A6369">
        <w:trPr>
          <w:trHeight w:val="348"/>
          <w:jc w:val="center"/>
        </w:trPr>
        <w:tc>
          <w:tcPr>
            <w:tcW w:w="3468" w:type="dxa"/>
          </w:tcPr>
          <w:p w:rsidR="008A6369" w:rsidRDefault="008A6369">
            <w:pPr>
              <w:rPr>
                <w:rFonts w:ascii="仿宋" w:eastAsia="仿宋" w:hAnsi="仿宋" w:cs="仿宋"/>
                <w:color w:val="000000"/>
                <w:sz w:val="20"/>
              </w:rPr>
            </w:pPr>
          </w:p>
        </w:tc>
        <w:tc>
          <w:tcPr>
            <w:tcW w:w="1777" w:type="dxa"/>
          </w:tcPr>
          <w:p w:rsidR="008A6369" w:rsidRDefault="008A6369">
            <w:pPr>
              <w:rPr>
                <w:rFonts w:ascii="仿宋" w:eastAsia="仿宋" w:hAnsi="仿宋" w:cs="仿宋"/>
                <w:color w:val="000000"/>
                <w:sz w:val="20"/>
              </w:rPr>
            </w:pPr>
          </w:p>
        </w:tc>
        <w:tc>
          <w:tcPr>
            <w:tcW w:w="5202" w:type="dxa"/>
            <w:gridSpan w:val="3"/>
          </w:tcPr>
          <w:p w:rsidR="008A6369" w:rsidRDefault="00F66CC5">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8A6369">
        <w:trPr>
          <w:trHeight w:val="333"/>
          <w:jc w:val="center"/>
        </w:trPr>
        <w:tc>
          <w:tcPr>
            <w:tcW w:w="7280" w:type="dxa"/>
            <w:gridSpan w:val="3"/>
            <w:tcBorders>
              <w:bottom w:val="single" w:sz="4" w:space="0" w:color="000000"/>
            </w:tcBorders>
            <w:vAlign w:val="center"/>
          </w:tcPr>
          <w:p w:rsidR="008A6369" w:rsidRDefault="00F66CC5">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南京市人力资源和社会保障政策研究中心</w:t>
            </w:r>
          </w:p>
        </w:tc>
        <w:tc>
          <w:tcPr>
            <w:tcW w:w="3167" w:type="dxa"/>
            <w:gridSpan w:val="2"/>
            <w:tcBorders>
              <w:bottom w:val="single" w:sz="4" w:space="0" w:color="000000"/>
            </w:tcBorders>
            <w:vAlign w:val="center"/>
          </w:tcPr>
          <w:p w:rsidR="008A6369" w:rsidRDefault="00F66CC5">
            <w:pPr>
              <w:jc w:val="right"/>
              <w:rPr>
                <w:rFonts w:ascii="仿宋" w:eastAsia="仿宋" w:hAnsi="仿宋" w:cs="仿宋"/>
                <w:color w:val="000000"/>
              </w:rPr>
            </w:pPr>
            <w:r>
              <w:rPr>
                <w:rFonts w:ascii="仿宋" w:eastAsia="仿宋" w:hAnsi="仿宋" w:cs="仿宋" w:hint="eastAsia"/>
                <w:color w:val="000000"/>
              </w:rPr>
              <w:t>金额单位：万元</w:t>
            </w:r>
          </w:p>
        </w:tc>
      </w:tr>
      <w:tr w:rsidR="008A6369">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color w:val="000000"/>
                <w:lang w:eastAsia="ar-SA"/>
              </w:rPr>
              <w:t>支出</w:t>
            </w:r>
          </w:p>
        </w:tc>
      </w:tr>
      <w:tr w:rsidR="008A6369">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color w:val="000000"/>
                <w:lang w:eastAsia="ar-SA"/>
              </w:rPr>
              <w:t>决算数</w:t>
            </w: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285.65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201.10</w:t>
            </w: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84.55</w:t>
            </w: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8A6369">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keepNext/>
              <w:keepLines/>
              <w:jc w:val="right"/>
              <w:rPr>
                <w:rFonts w:ascii="仿宋" w:eastAsia="仿宋" w:hAnsi="仿宋" w:cs="仿宋"/>
                <w:color w:val="000000"/>
                <w:lang w:eastAsia="ar-SA"/>
              </w:rPr>
            </w:pPr>
          </w:p>
        </w:tc>
      </w:tr>
      <w:tr w:rsidR="008A6369">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right"/>
              <w:rPr>
                <w:rFonts w:ascii="仿宋" w:eastAsia="仿宋" w:hAnsi="仿宋" w:cs="仿宋"/>
                <w:color w:val="000000"/>
              </w:rPr>
            </w:pPr>
            <w:r>
              <w:rPr>
                <w:rFonts w:ascii="仿宋" w:eastAsia="仿宋" w:hAnsi="仿宋" w:cs="仿宋" w:hint="eastAsia"/>
                <w:color w:val="000000"/>
                <w:lang w:eastAsia="ar-SA"/>
              </w:rPr>
              <w:t>285.65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right"/>
              <w:rPr>
                <w:rFonts w:ascii="仿宋" w:eastAsia="仿宋" w:hAnsi="仿宋" w:cs="仿宋"/>
                <w:color w:val="000000"/>
              </w:rPr>
            </w:pPr>
            <w:r>
              <w:rPr>
                <w:rFonts w:ascii="仿宋" w:eastAsia="仿宋" w:hAnsi="仿宋" w:cs="仿宋" w:hint="eastAsia"/>
                <w:color w:val="000000"/>
                <w:lang w:eastAsia="ar-SA"/>
              </w:rPr>
              <w:t>285.65</w:t>
            </w:r>
          </w:p>
        </w:tc>
      </w:tr>
      <w:tr w:rsidR="008A6369">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color w:val="000000"/>
              </w:rPr>
            </w:pPr>
          </w:p>
        </w:tc>
      </w:tr>
      <w:tr w:rsidR="008A6369">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color w:val="000000"/>
              </w:rPr>
            </w:pPr>
          </w:p>
        </w:tc>
      </w:tr>
      <w:tr w:rsidR="008A6369">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8A6369" w:rsidRDefault="008A6369">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8A6369" w:rsidRDefault="008A6369">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8A6369" w:rsidRDefault="008A6369">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8A6369" w:rsidRDefault="008A6369">
            <w:pPr>
              <w:rPr>
                <w:rFonts w:ascii="仿宋" w:eastAsia="仿宋" w:hAnsi="仿宋" w:cs="仿宋"/>
                <w:color w:val="000000"/>
              </w:rPr>
            </w:pPr>
          </w:p>
        </w:tc>
      </w:tr>
      <w:tr w:rsidR="008A6369">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right"/>
              <w:rPr>
                <w:rFonts w:ascii="仿宋" w:eastAsia="仿宋" w:hAnsi="仿宋" w:cs="仿宋"/>
                <w:color w:val="000000"/>
              </w:rPr>
            </w:pPr>
            <w:r>
              <w:rPr>
                <w:rFonts w:ascii="仿宋" w:eastAsia="仿宋" w:hAnsi="仿宋" w:cs="仿宋" w:hint="eastAsia"/>
                <w:color w:val="000000"/>
                <w:lang w:eastAsia="ar-SA"/>
              </w:rPr>
              <w:t>285.65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8A6369" w:rsidRDefault="00F66CC5">
            <w:pPr>
              <w:jc w:val="right"/>
              <w:rPr>
                <w:rFonts w:ascii="仿宋" w:eastAsia="仿宋" w:hAnsi="仿宋" w:cs="仿宋"/>
                <w:color w:val="000000"/>
              </w:rPr>
            </w:pPr>
            <w:r>
              <w:rPr>
                <w:rFonts w:ascii="仿宋" w:eastAsia="仿宋" w:hAnsi="仿宋" w:cs="仿宋" w:hint="eastAsia"/>
                <w:color w:val="000000"/>
                <w:lang w:eastAsia="ar-SA"/>
              </w:rPr>
              <w:t>285.65</w:t>
            </w:r>
          </w:p>
        </w:tc>
      </w:tr>
    </w:tbl>
    <w:p w:rsidR="008A6369" w:rsidRDefault="00F66CC5">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8A6369" w:rsidRDefault="008A6369">
      <w:pPr>
        <w:spacing w:before="66"/>
        <w:jc w:val="both"/>
        <w:rPr>
          <w:rFonts w:ascii="仿宋" w:eastAsia="仿宋" w:hAnsi="仿宋" w:cs="仿宋"/>
          <w:color w:val="000000"/>
          <w:lang w:val="en-US"/>
        </w:rPr>
        <w:sectPr w:rsidR="008A6369">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8A6369">
        <w:trPr>
          <w:trHeight w:val="403"/>
          <w:jc w:val="center"/>
        </w:trPr>
        <w:tc>
          <w:tcPr>
            <w:tcW w:w="16660" w:type="dxa"/>
            <w:gridSpan w:val="10"/>
            <w:vAlign w:val="center"/>
          </w:tcPr>
          <w:p w:rsidR="008A6369" w:rsidRDefault="00F66CC5">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8A6369">
        <w:trPr>
          <w:trHeight w:val="247"/>
          <w:jc w:val="center"/>
        </w:trPr>
        <w:tc>
          <w:tcPr>
            <w:tcW w:w="4357" w:type="dxa"/>
            <w:gridSpan w:val="2"/>
            <w:vAlign w:val="center"/>
          </w:tcPr>
          <w:p w:rsidR="008A6369" w:rsidRDefault="008A6369">
            <w:pPr>
              <w:pStyle w:val="TableParagraph"/>
              <w:jc w:val="center"/>
              <w:rPr>
                <w:rFonts w:ascii="仿宋" w:eastAsia="仿宋" w:hAnsi="仿宋" w:cs="仿宋"/>
              </w:rPr>
            </w:pPr>
          </w:p>
        </w:tc>
        <w:tc>
          <w:tcPr>
            <w:tcW w:w="1716" w:type="dxa"/>
            <w:vAlign w:val="center"/>
          </w:tcPr>
          <w:p w:rsidR="008A6369" w:rsidRDefault="008A6369">
            <w:pPr>
              <w:pStyle w:val="TableParagraph"/>
              <w:jc w:val="center"/>
              <w:rPr>
                <w:rFonts w:ascii="仿宋" w:eastAsia="仿宋" w:hAnsi="仿宋" w:cs="仿宋"/>
              </w:rPr>
            </w:pPr>
          </w:p>
        </w:tc>
        <w:tc>
          <w:tcPr>
            <w:tcW w:w="1728" w:type="dxa"/>
            <w:vAlign w:val="center"/>
          </w:tcPr>
          <w:p w:rsidR="008A6369" w:rsidRDefault="008A6369">
            <w:pPr>
              <w:pStyle w:val="TableParagraph"/>
              <w:jc w:val="center"/>
              <w:rPr>
                <w:rFonts w:ascii="仿宋" w:eastAsia="仿宋" w:hAnsi="仿宋" w:cs="仿宋"/>
              </w:rPr>
            </w:pPr>
          </w:p>
        </w:tc>
        <w:tc>
          <w:tcPr>
            <w:tcW w:w="1686" w:type="dxa"/>
            <w:vAlign w:val="center"/>
          </w:tcPr>
          <w:p w:rsidR="008A6369" w:rsidRDefault="008A6369">
            <w:pPr>
              <w:pStyle w:val="TableParagraph"/>
              <w:jc w:val="center"/>
              <w:rPr>
                <w:rFonts w:ascii="仿宋" w:eastAsia="仿宋" w:hAnsi="仿宋" w:cs="仿宋"/>
              </w:rPr>
            </w:pPr>
          </w:p>
        </w:tc>
        <w:tc>
          <w:tcPr>
            <w:tcW w:w="3207" w:type="dxa"/>
            <w:gridSpan w:val="2"/>
            <w:vAlign w:val="center"/>
          </w:tcPr>
          <w:p w:rsidR="008A6369" w:rsidRDefault="008A6369">
            <w:pPr>
              <w:pStyle w:val="TableParagraph"/>
              <w:jc w:val="center"/>
              <w:rPr>
                <w:rFonts w:ascii="仿宋" w:eastAsia="仿宋" w:hAnsi="仿宋" w:cs="仿宋"/>
              </w:rPr>
            </w:pPr>
          </w:p>
        </w:tc>
        <w:tc>
          <w:tcPr>
            <w:tcW w:w="1263" w:type="dxa"/>
            <w:vAlign w:val="center"/>
          </w:tcPr>
          <w:p w:rsidR="008A6369" w:rsidRDefault="008A6369">
            <w:pPr>
              <w:pStyle w:val="TableParagraph"/>
              <w:jc w:val="center"/>
              <w:rPr>
                <w:rFonts w:ascii="仿宋" w:eastAsia="仿宋" w:hAnsi="仿宋" w:cs="仿宋"/>
              </w:rPr>
            </w:pPr>
          </w:p>
        </w:tc>
        <w:tc>
          <w:tcPr>
            <w:tcW w:w="2703" w:type="dxa"/>
            <w:gridSpan w:val="2"/>
            <w:vAlign w:val="center"/>
          </w:tcPr>
          <w:p w:rsidR="008A6369" w:rsidRDefault="00F66CC5">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8A6369">
        <w:trPr>
          <w:trHeight w:val="247"/>
          <w:jc w:val="center"/>
        </w:trPr>
        <w:tc>
          <w:tcPr>
            <w:tcW w:w="13957" w:type="dxa"/>
            <w:gridSpan w:val="8"/>
            <w:vAlign w:val="center"/>
          </w:tcPr>
          <w:p w:rsidR="008A6369" w:rsidRDefault="00F66CC5">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2703" w:type="dxa"/>
            <w:gridSpan w:val="2"/>
            <w:vAlign w:val="center"/>
          </w:tcPr>
          <w:p w:rsidR="008A6369" w:rsidRDefault="00F66CC5">
            <w:pPr>
              <w:pStyle w:val="TableParagraph"/>
              <w:jc w:val="right"/>
              <w:rPr>
                <w:rFonts w:ascii="仿宋" w:eastAsia="仿宋" w:hAnsi="仿宋" w:cs="仿宋"/>
              </w:rPr>
            </w:pPr>
            <w:r>
              <w:rPr>
                <w:rFonts w:ascii="仿宋" w:eastAsia="仿宋" w:hAnsi="仿宋" w:cs="仿宋" w:hint="eastAsia"/>
              </w:rPr>
              <w:t>金额单位：万元</w:t>
            </w:r>
          </w:p>
        </w:tc>
      </w:tr>
      <w:tr w:rsidR="008A6369">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其他收入</w:t>
            </w:r>
          </w:p>
        </w:tc>
      </w:tr>
      <w:tr w:rsidR="008A6369">
        <w:trPr>
          <w:cantSplit/>
          <w:trHeight w:val="502"/>
          <w:jc w:val="center"/>
        </w:trPr>
        <w:tc>
          <w:tcPr>
            <w:tcW w:w="1201"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功能分类</w:t>
            </w:r>
          </w:p>
          <w:p w:rsidR="008A6369" w:rsidRDefault="00F66CC5">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8A6369" w:rsidRDefault="008A6369">
            <w:pPr>
              <w:rPr>
                <w:rFonts w:ascii="仿宋" w:eastAsia="仿宋" w:hAnsi="仿宋" w:cs="仿宋"/>
              </w:rPr>
            </w:pPr>
          </w:p>
        </w:tc>
        <w:tc>
          <w:tcPr>
            <w:tcW w:w="1728" w:type="dxa"/>
            <w:vMerge/>
            <w:tcBorders>
              <w:left w:val="single" w:sz="4" w:space="0" w:color="000000"/>
              <w:bottom w:val="single" w:sz="4" w:space="0" w:color="000000"/>
            </w:tcBorders>
          </w:tcPr>
          <w:p w:rsidR="008A6369" w:rsidRDefault="008A6369">
            <w:pPr>
              <w:rPr>
                <w:rFonts w:ascii="仿宋" w:eastAsia="仿宋" w:hAnsi="仿宋" w:cs="仿宋"/>
              </w:rPr>
            </w:pPr>
          </w:p>
        </w:tc>
        <w:tc>
          <w:tcPr>
            <w:tcW w:w="1686" w:type="dxa"/>
            <w:vMerge/>
            <w:tcBorders>
              <w:left w:val="single" w:sz="4" w:space="0" w:color="000000"/>
              <w:bottom w:val="single" w:sz="4" w:space="0" w:color="000000"/>
            </w:tcBorders>
          </w:tcPr>
          <w:p w:rsidR="008A6369" w:rsidRDefault="008A6369">
            <w:pPr>
              <w:rPr>
                <w:rFonts w:ascii="仿宋" w:eastAsia="仿宋" w:hAnsi="仿宋" w:cs="仿宋"/>
              </w:rPr>
            </w:pPr>
          </w:p>
        </w:tc>
        <w:tc>
          <w:tcPr>
            <w:tcW w:w="1503" w:type="dxa"/>
            <w:vMerge/>
            <w:tcBorders>
              <w:left w:val="single" w:sz="4" w:space="0" w:color="000000"/>
              <w:bottom w:val="single" w:sz="4" w:space="0" w:color="000000"/>
            </w:tcBorders>
            <w:vAlign w:val="center"/>
          </w:tcPr>
          <w:p w:rsidR="008A6369" w:rsidRDefault="008A6369">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8A6369" w:rsidRDefault="008A6369">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8A6369" w:rsidRDefault="008A6369">
            <w:pPr>
              <w:rPr>
                <w:rFonts w:ascii="仿宋" w:eastAsia="仿宋" w:hAnsi="仿宋" w:cs="仿宋"/>
              </w:rPr>
            </w:pPr>
          </w:p>
        </w:tc>
        <w:tc>
          <w:tcPr>
            <w:tcW w:w="1375" w:type="dxa"/>
            <w:vMerge/>
            <w:tcBorders>
              <w:left w:val="single" w:sz="4" w:space="0" w:color="000000"/>
              <w:bottom w:val="single" w:sz="4" w:space="0" w:color="000000"/>
            </w:tcBorders>
          </w:tcPr>
          <w:p w:rsidR="008A6369" w:rsidRDefault="008A6369">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rPr>
            </w:pPr>
          </w:p>
        </w:tc>
      </w:tr>
      <w:tr w:rsidR="008A6369">
        <w:trPr>
          <w:cantSplit/>
          <w:trHeight w:hRule="exact" w:val="267"/>
          <w:jc w:val="center"/>
        </w:trPr>
        <w:tc>
          <w:tcPr>
            <w:tcW w:w="4357"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8A6369" w:rsidRDefault="00F66CC5">
            <w:pPr>
              <w:jc w:val="right"/>
              <w:rPr>
                <w:rFonts w:ascii="仿宋" w:eastAsia="仿宋" w:hAnsi="仿宋" w:cs="仿宋"/>
                <w:sz w:val="20"/>
                <w:szCs w:val="20"/>
              </w:rPr>
            </w:pPr>
            <w:r>
              <w:rPr>
                <w:rFonts w:ascii="仿宋" w:eastAsia="仿宋" w:hAnsi="仿宋" w:cs="仿宋" w:hint="eastAsia"/>
                <w:sz w:val="20"/>
                <w:szCs w:val="20"/>
              </w:rPr>
              <w:t>285.65</w:t>
            </w:r>
          </w:p>
        </w:tc>
        <w:tc>
          <w:tcPr>
            <w:tcW w:w="1728" w:type="dxa"/>
            <w:tcBorders>
              <w:left w:val="single" w:sz="4" w:space="0" w:color="000000"/>
              <w:bottom w:val="single" w:sz="4" w:space="0" w:color="000000"/>
            </w:tcBorders>
            <w:vAlign w:val="center"/>
          </w:tcPr>
          <w:p w:rsidR="008A6369" w:rsidRDefault="00F66CC5">
            <w:pPr>
              <w:jc w:val="right"/>
              <w:rPr>
                <w:rFonts w:ascii="仿宋" w:eastAsia="仿宋" w:hAnsi="仿宋" w:cs="仿宋"/>
                <w:sz w:val="20"/>
                <w:szCs w:val="20"/>
              </w:rPr>
            </w:pPr>
            <w:r>
              <w:rPr>
                <w:rFonts w:ascii="仿宋" w:eastAsia="仿宋" w:hAnsi="仿宋" w:cs="仿宋" w:hint="eastAsia"/>
                <w:sz w:val="20"/>
                <w:szCs w:val="20"/>
              </w:rPr>
              <w:t>285.65</w:t>
            </w:r>
          </w:p>
        </w:tc>
        <w:tc>
          <w:tcPr>
            <w:tcW w:w="1686" w:type="dxa"/>
            <w:tcBorders>
              <w:left w:val="single" w:sz="4" w:space="0" w:color="000000"/>
              <w:bottom w:val="single" w:sz="4" w:space="0" w:color="000000"/>
            </w:tcBorders>
            <w:vAlign w:val="center"/>
          </w:tcPr>
          <w:p w:rsidR="008A6369" w:rsidRDefault="008A6369">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8A6369" w:rsidRDefault="008A6369">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8A6369" w:rsidRDefault="008A6369">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8A6369" w:rsidRDefault="008A6369">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8A6369" w:rsidRDefault="008A6369">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201.10</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201.10</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174.37</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174.37</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2080150</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事业运行</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174.37</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174.37</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26.73</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26.73</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3.27</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3.27</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18.25</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18.25</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5.21</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5.21</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84.55</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84.55</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84.55</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84.55</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25.14</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25.14</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r w:rsidR="008A6369">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59.41</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20"/>
                <w:szCs w:val="20"/>
              </w:rPr>
            </w:pPr>
            <w:r>
              <w:rPr>
                <w:rFonts w:ascii="仿宋" w:eastAsia="仿宋" w:hAnsi="仿宋" w:cs="仿宋" w:hint="eastAsia"/>
                <w:sz w:val="20"/>
                <w:szCs w:val="20"/>
              </w:rPr>
              <w:t>59.41</w:t>
            </w:r>
          </w:p>
        </w:tc>
        <w:tc>
          <w:tcPr>
            <w:tcW w:w="168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sz w:val="20"/>
                <w:szCs w:val="20"/>
              </w:rPr>
            </w:pPr>
          </w:p>
        </w:tc>
      </w:tr>
    </w:tbl>
    <w:p w:rsidR="008A6369" w:rsidRDefault="00F66CC5">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8A6369" w:rsidRDefault="008A6369">
      <w:pPr>
        <w:spacing w:before="66"/>
        <w:ind w:left="57" w:firstLineChars="100" w:firstLine="220"/>
        <w:jc w:val="both"/>
        <w:rPr>
          <w:rFonts w:ascii="仿宋" w:eastAsia="仿宋" w:hAnsi="仿宋" w:cs="仿宋"/>
        </w:rPr>
        <w:sectPr w:rsidR="008A6369">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8A6369">
        <w:trPr>
          <w:trHeight w:val="532"/>
        </w:trPr>
        <w:tc>
          <w:tcPr>
            <w:tcW w:w="15689" w:type="dxa"/>
            <w:gridSpan w:val="8"/>
            <w:vAlign w:val="center"/>
          </w:tcPr>
          <w:p w:rsidR="008A6369" w:rsidRDefault="00F66CC5">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8A6369">
        <w:trPr>
          <w:trHeight w:val="227"/>
        </w:trPr>
        <w:tc>
          <w:tcPr>
            <w:tcW w:w="5115" w:type="dxa"/>
            <w:gridSpan w:val="2"/>
            <w:vAlign w:val="center"/>
          </w:tcPr>
          <w:p w:rsidR="008A6369" w:rsidRDefault="008A6369">
            <w:pPr>
              <w:pStyle w:val="TableParagraph"/>
              <w:jc w:val="center"/>
              <w:rPr>
                <w:rFonts w:ascii="仿宋" w:eastAsia="仿宋" w:hAnsi="仿宋" w:cs="仿宋"/>
              </w:rPr>
            </w:pPr>
          </w:p>
        </w:tc>
        <w:tc>
          <w:tcPr>
            <w:tcW w:w="2164" w:type="dxa"/>
            <w:vAlign w:val="center"/>
          </w:tcPr>
          <w:p w:rsidR="008A6369" w:rsidRDefault="008A6369">
            <w:pPr>
              <w:pStyle w:val="TableParagraph"/>
              <w:jc w:val="center"/>
              <w:rPr>
                <w:rFonts w:ascii="仿宋" w:eastAsia="仿宋" w:hAnsi="仿宋" w:cs="仿宋"/>
                <w:sz w:val="20"/>
              </w:rPr>
            </w:pPr>
          </w:p>
        </w:tc>
        <w:tc>
          <w:tcPr>
            <w:tcW w:w="1897" w:type="dxa"/>
            <w:vAlign w:val="center"/>
          </w:tcPr>
          <w:p w:rsidR="008A6369" w:rsidRDefault="008A6369">
            <w:pPr>
              <w:pStyle w:val="TableParagraph"/>
              <w:jc w:val="center"/>
              <w:rPr>
                <w:rFonts w:ascii="仿宋" w:eastAsia="仿宋" w:hAnsi="仿宋" w:cs="仿宋"/>
                <w:sz w:val="20"/>
              </w:rPr>
            </w:pPr>
          </w:p>
        </w:tc>
        <w:tc>
          <w:tcPr>
            <w:tcW w:w="1739" w:type="dxa"/>
            <w:vAlign w:val="center"/>
          </w:tcPr>
          <w:p w:rsidR="008A6369" w:rsidRDefault="008A6369">
            <w:pPr>
              <w:pStyle w:val="TableParagraph"/>
              <w:jc w:val="center"/>
              <w:rPr>
                <w:rFonts w:ascii="仿宋" w:eastAsia="仿宋" w:hAnsi="仿宋" w:cs="仿宋"/>
                <w:sz w:val="20"/>
              </w:rPr>
            </w:pPr>
          </w:p>
        </w:tc>
        <w:tc>
          <w:tcPr>
            <w:tcW w:w="1715" w:type="dxa"/>
            <w:vAlign w:val="center"/>
          </w:tcPr>
          <w:p w:rsidR="008A6369" w:rsidRDefault="008A6369">
            <w:pPr>
              <w:pStyle w:val="TableParagraph"/>
              <w:jc w:val="center"/>
              <w:rPr>
                <w:rFonts w:ascii="仿宋" w:eastAsia="仿宋" w:hAnsi="仿宋" w:cs="仿宋"/>
                <w:sz w:val="20"/>
              </w:rPr>
            </w:pPr>
          </w:p>
        </w:tc>
        <w:tc>
          <w:tcPr>
            <w:tcW w:w="3059" w:type="dxa"/>
            <w:gridSpan w:val="2"/>
            <w:vAlign w:val="center"/>
          </w:tcPr>
          <w:p w:rsidR="008A6369" w:rsidRDefault="00F66CC5">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8A6369">
        <w:trPr>
          <w:trHeight w:val="90"/>
        </w:trPr>
        <w:tc>
          <w:tcPr>
            <w:tcW w:w="12630" w:type="dxa"/>
            <w:gridSpan w:val="6"/>
            <w:vAlign w:val="center"/>
          </w:tcPr>
          <w:p w:rsidR="008A6369" w:rsidRDefault="00F66CC5">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3059" w:type="dxa"/>
            <w:gridSpan w:val="2"/>
            <w:vAlign w:val="center"/>
          </w:tcPr>
          <w:p w:rsidR="008A6369" w:rsidRDefault="00F66CC5">
            <w:pPr>
              <w:pStyle w:val="TableParagraph"/>
              <w:jc w:val="right"/>
              <w:rPr>
                <w:rFonts w:ascii="仿宋" w:eastAsia="仿宋" w:hAnsi="仿宋" w:cs="仿宋"/>
              </w:rPr>
            </w:pPr>
            <w:r>
              <w:rPr>
                <w:rFonts w:ascii="仿宋" w:eastAsia="仿宋" w:hAnsi="仿宋" w:cs="仿宋" w:hint="eastAsia"/>
              </w:rPr>
              <w:t>金额单位：万元</w:t>
            </w:r>
          </w:p>
        </w:tc>
      </w:tr>
      <w:tr w:rsidR="008A6369">
        <w:trPr>
          <w:trHeight w:val="90"/>
        </w:trPr>
        <w:tc>
          <w:tcPr>
            <w:tcW w:w="5115" w:type="dxa"/>
            <w:gridSpan w:val="2"/>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对附属单位补助支出</w:t>
            </w:r>
          </w:p>
        </w:tc>
      </w:tr>
      <w:tr w:rsidR="008A6369">
        <w:trPr>
          <w:trHeight w:val="176"/>
        </w:trPr>
        <w:tc>
          <w:tcPr>
            <w:tcW w:w="1188"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功能分类</w:t>
            </w:r>
          </w:p>
          <w:p w:rsidR="008A6369" w:rsidRDefault="00F66CC5">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8A6369" w:rsidRDefault="008A6369">
            <w:pPr>
              <w:rPr>
                <w:rFonts w:ascii="仿宋" w:eastAsia="仿宋" w:hAnsi="仿宋" w:cs="仿宋"/>
              </w:rPr>
            </w:pPr>
          </w:p>
        </w:tc>
        <w:tc>
          <w:tcPr>
            <w:tcW w:w="1897" w:type="dxa"/>
            <w:vMerge/>
            <w:tcBorders>
              <w:left w:val="single" w:sz="4" w:space="0" w:color="000000"/>
              <w:bottom w:val="single" w:sz="4" w:space="0" w:color="000000"/>
            </w:tcBorders>
          </w:tcPr>
          <w:p w:rsidR="008A6369" w:rsidRDefault="008A6369">
            <w:pPr>
              <w:rPr>
                <w:rFonts w:ascii="仿宋" w:eastAsia="仿宋" w:hAnsi="仿宋" w:cs="仿宋"/>
              </w:rPr>
            </w:pPr>
          </w:p>
        </w:tc>
        <w:tc>
          <w:tcPr>
            <w:tcW w:w="1739" w:type="dxa"/>
            <w:vMerge/>
            <w:tcBorders>
              <w:left w:val="single" w:sz="4" w:space="0" w:color="000000"/>
              <w:bottom w:val="single" w:sz="4" w:space="0" w:color="000000"/>
            </w:tcBorders>
          </w:tcPr>
          <w:p w:rsidR="008A6369" w:rsidRDefault="008A6369">
            <w:pPr>
              <w:rPr>
                <w:rFonts w:ascii="仿宋" w:eastAsia="仿宋" w:hAnsi="仿宋" w:cs="仿宋"/>
              </w:rPr>
            </w:pPr>
          </w:p>
        </w:tc>
        <w:tc>
          <w:tcPr>
            <w:tcW w:w="1715" w:type="dxa"/>
            <w:vMerge/>
            <w:tcBorders>
              <w:left w:val="single" w:sz="4" w:space="0" w:color="000000"/>
              <w:bottom w:val="single" w:sz="4" w:space="0" w:color="000000"/>
            </w:tcBorders>
          </w:tcPr>
          <w:p w:rsidR="008A6369" w:rsidRDefault="008A6369">
            <w:pPr>
              <w:rPr>
                <w:rFonts w:ascii="仿宋" w:eastAsia="仿宋" w:hAnsi="仿宋" w:cs="仿宋"/>
              </w:rPr>
            </w:pPr>
          </w:p>
        </w:tc>
        <w:tc>
          <w:tcPr>
            <w:tcW w:w="1633" w:type="dxa"/>
            <w:vMerge/>
            <w:tcBorders>
              <w:left w:val="single" w:sz="4" w:space="0" w:color="000000"/>
              <w:bottom w:val="single" w:sz="4" w:space="0" w:color="000000"/>
            </w:tcBorders>
          </w:tcPr>
          <w:p w:rsidR="008A6369" w:rsidRDefault="008A6369">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rPr>
            </w:pPr>
          </w:p>
        </w:tc>
      </w:tr>
      <w:tr w:rsidR="008A6369">
        <w:trPr>
          <w:trHeight w:hRule="exact" w:val="382"/>
        </w:trPr>
        <w:tc>
          <w:tcPr>
            <w:tcW w:w="5115"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1897" w:type="dxa"/>
            <w:tcBorders>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1739" w:type="dxa"/>
            <w:tcBorders>
              <w:left w:val="single" w:sz="4" w:space="0" w:color="000000"/>
              <w:bottom w:val="single" w:sz="4" w:space="0" w:color="000000"/>
            </w:tcBorders>
            <w:vAlign w:val="center"/>
          </w:tcPr>
          <w:p w:rsidR="008A6369" w:rsidRDefault="008A6369">
            <w:pPr>
              <w:jc w:val="right"/>
              <w:rPr>
                <w:rFonts w:ascii="仿宋" w:eastAsia="仿宋" w:hAnsi="仿宋" w:cs="仿宋"/>
              </w:rPr>
            </w:pPr>
          </w:p>
        </w:tc>
        <w:tc>
          <w:tcPr>
            <w:tcW w:w="1715" w:type="dxa"/>
            <w:tcBorders>
              <w:left w:val="single" w:sz="4" w:space="0" w:color="000000"/>
              <w:bottom w:val="single" w:sz="4" w:space="0" w:color="000000"/>
            </w:tcBorders>
            <w:vAlign w:val="center"/>
          </w:tcPr>
          <w:p w:rsidR="008A6369" w:rsidRDefault="008A6369">
            <w:pPr>
              <w:jc w:val="right"/>
              <w:rPr>
                <w:rFonts w:ascii="仿宋" w:eastAsia="仿宋" w:hAnsi="仿宋" w:cs="仿宋"/>
              </w:rPr>
            </w:pPr>
          </w:p>
        </w:tc>
        <w:tc>
          <w:tcPr>
            <w:tcW w:w="1633" w:type="dxa"/>
            <w:tcBorders>
              <w:left w:val="single" w:sz="4" w:space="0" w:color="000000"/>
              <w:bottom w:val="single" w:sz="4" w:space="0" w:color="000000"/>
            </w:tcBorders>
            <w:vAlign w:val="center"/>
          </w:tcPr>
          <w:p w:rsidR="008A6369" w:rsidRDefault="008A6369">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201.10</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201.10</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174.37</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174.37</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2080150</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事业运行</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174.37</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174.37</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26.73</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26.73</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3.27</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3.27</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18.25</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18.25</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5.21</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5.21</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84.55</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84.55</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84.55</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84.55</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25.14</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25.14</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r w:rsidR="008A6369">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59.41</w:t>
            </w:r>
          </w:p>
        </w:tc>
        <w:tc>
          <w:tcPr>
            <w:tcW w:w="1897" w:type="dxa"/>
            <w:tcBorders>
              <w:top w:val="single" w:sz="4" w:space="0" w:color="000000"/>
              <w:left w:val="single" w:sz="4" w:space="0" w:color="000000"/>
              <w:bottom w:val="single" w:sz="4" w:space="0" w:color="000000"/>
              <w:right w:val="single" w:sz="4" w:space="0" w:color="000000"/>
            </w:tcBorders>
          </w:tcPr>
          <w:p w:rsidR="008A6369" w:rsidRDefault="00F66CC5">
            <w:pPr>
              <w:pStyle w:val="TableParagraph"/>
              <w:spacing w:before="30"/>
              <w:ind w:left="107"/>
              <w:jc w:val="right"/>
              <w:rPr>
                <w:rFonts w:ascii="仿宋" w:eastAsia="仿宋" w:hAnsi="仿宋" w:cs="仿宋"/>
              </w:rPr>
            </w:pPr>
            <w:r>
              <w:rPr>
                <w:rFonts w:ascii="仿宋" w:eastAsia="仿宋" w:hAnsi="仿宋" w:cs="仿宋" w:hint="eastAsia"/>
              </w:rPr>
              <w:t>59.41</w:t>
            </w:r>
          </w:p>
        </w:tc>
        <w:tc>
          <w:tcPr>
            <w:tcW w:w="1739"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8A6369" w:rsidRDefault="008A6369">
            <w:pPr>
              <w:pStyle w:val="TableParagraph"/>
              <w:spacing w:before="30"/>
              <w:ind w:left="107"/>
              <w:jc w:val="right"/>
              <w:rPr>
                <w:rFonts w:ascii="仿宋" w:eastAsia="仿宋" w:hAnsi="仿宋" w:cs="仿宋"/>
              </w:rPr>
            </w:pPr>
          </w:p>
        </w:tc>
      </w:tr>
    </w:tbl>
    <w:p w:rsidR="008A6369" w:rsidRDefault="00F66CC5">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8A6369" w:rsidRDefault="008A6369">
      <w:pPr>
        <w:spacing w:before="59"/>
        <w:ind w:left="57"/>
        <w:rPr>
          <w:rFonts w:ascii="仿宋" w:eastAsia="仿宋" w:hAnsi="仿宋" w:cs="仿宋"/>
        </w:rPr>
        <w:sectPr w:rsidR="008A6369">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8A6369">
        <w:trPr>
          <w:trHeight w:val="319"/>
        </w:trPr>
        <w:tc>
          <w:tcPr>
            <w:tcW w:w="15372" w:type="dxa"/>
            <w:gridSpan w:val="10"/>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8A6369">
        <w:trPr>
          <w:trHeight w:val="319"/>
        </w:trPr>
        <w:tc>
          <w:tcPr>
            <w:tcW w:w="5562" w:type="dxa"/>
            <w:gridSpan w:val="2"/>
          </w:tcPr>
          <w:p w:rsidR="008A6369" w:rsidRDefault="008A6369">
            <w:pPr>
              <w:pStyle w:val="TableParagraph"/>
              <w:rPr>
                <w:rFonts w:ascii="仿宋" w:eastAsia="仿宋" w:hAnsi="仿宋" w:cs="仿宋"/>
                <w:sz w:val="20"/>
              </w:rPr>
            </w:pPr>
          </w:p>
        </w:tc>
        <w:tc>
          <w:tcPr>
            <w:tcW w:w="847" w:type="dxa"/>
          </w:tcPr>
          <w:p w:rsidR="008A6369" w:rsidRDefault="008A6369">
            <w:pPr>
              <w:pStyle w:val="TableParagraph"/>
              <w:rPr>
                <w:rFonts w:ascii="仿宋" w:eastAsia="仿宋" w:hAnsi="仿宋" w:cs="仿宋"/>
                <w:sz w:val="20"/>
              </w:rPr>
            </w:pPr>
          </w:p>
        </w:tc>
        <w:tc>
          <w:tcPr>
            <w:tcW w:w="1913" w:type="dxa"/>
          </w:tcPr>
          <w:p w:rsidR="008A6369" w:rsidRDefault="008A6369">
            <w:pPr>
              <w:pStyle w:val="TableParagraph"/>
              <w:rPr>
                <w:rFonts w:ascii="仿宋" w:eastAsia="仿宋" w:hAnsi="仿宋" w:cs="仿宋"/>
                <w:sz w:val="20"/>
              </w:rPr>
            </w:pPr>
          </w:p>
        </w:tc>
        <w:tc>
          <w:tcPr>
            <w:tcW w:w="2635" w:type="dxa"/>
            <w:gridSpan w:val="2"/>
          </w:tcPr>
          <w:p w:rsidR="008A6369" w:rsidRDefault="008A6369">
            <w:pPr>
              <w:pStyle w:val="TableParagraph"/>
              <w:rPr>
                <w:rFonts w:ascii="仿宋" w:eastAsia="仿宋" w:hAnsi="仿宋" w:cs="仿宋"/>
                <w:sz w:val="20"/>
              </w:rPr>
            </w:pPr>
          </w:p>
        </w:tc>
        <w:tc>
          <w:tcPr>
            <w:tcW w:w="1194" w:type="dxa"/>
          </w:tcPr>
          <w:p w:rsidR="008A6369" w:rsidRDefault="008A6369">
            <w:pPr>
              <w:pStyle w:val="TableParagraph"/>
              <w:rPr>
                <w:rFonts w:ascii="仿宋" w:eastAsia="仿宋" w:hAnsi="仿宋" w:cs="仿宋"/>
                <w:sz w:val="20"/>
              </w:rPr>
            </w:pPr>
          </w:p>
        </w:tc>
        <w:tc>
          <w:tcPr>
            <w:tcW w:w="3221" w:type="dxa"/>
            <w:gridSpan w:val="3"/>
            <w:vAlign w:val="center"/>
          </w:tcPr>
          <w:p w:rsidR="008A6369" w:rsidRDefault="00F66CC5">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8A6369">
        <w:trPr>
          <w:trHeight w:val="319"/>
        </w:trPr>
        <w:tc>
          <w:tcPr>
            <w:tcW w:w="12151" w:type="dxa"/>
            <w:gridSpan w:val="7"/>
          </w:tcPr>
          <w:p w:rsidR="008A6369" w:rsidRDefault="00F66CC5">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3221" w:type="dxa"/>
            <w:gridSpan w:val="3"/>
            <w:vAlign w:val="center"/>
          </w:tcPr>
          <w:p w:rsidR="008A6369" w:rsidRDefault="00F66CC5">
            <w:pPr>
              <w:pStyle w:val="TableParagraph"/>
              <w:jc w:val="right"/>
              <w:rPr>
                <w:rFonts w:ascii="仿宋" w:eastAsia="仿宋" w:hAnsi="仿宋" w:cs="仿宋"/>
              </w:rPr>
            </w:pPr>
            <w:r>
              <w:rPr>
                <w:rFonts w:ascii="仿宋" w:eastAsia="仿宋" w:hAnsi="仿宋" w:cs="仿宋" w:hint="eastAsia"/>
              </w:rPr>
              <w:t>金额单位：万元</w:t>
            </w:r>
          </w:p>
        </w:tc>
      </w:tr>
      <w:tr w:rsidR="008A6369">
        <w:trPr>
          <w:trHeight w:val="162"/>
        </w:trPr>
        <w:tc>
          <w:tcPr>
            <w:tcW w:w="5562" w:type="dxa"/>
            <w:gridSpan w:val="2"/>
            <w:tcBorders>
              <w:top w:val="single" w:sz="4" w:space="0" w:color="000000"/>
              <w:left w:val="single" w:sz="4" w:space="0" w:color="000000"/>
              <w:bottom w:val="single" w:sz="4" w:space="0" w:color="000000"/>
            </w:tcBorders>
          </w:tcPr>
          <w:p w:rsidR="008A6369" w:rsidRDefault="00F66CC5">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8A6369" w:rsidRDefault="00F66CC5">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8A6369">
        <w:trPr>
          <w:trHeight w:val="199"/>
        </w:trPr>
        <w:tc>
          <w:tcPr>
            <w:tcW w:w="3725" w:type="dxa"/>
            <w:vMerge w:val="restart"/>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8A6369" w:rsidRDefault="00F66CC5">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8A6369" w:rsidRDefault="00F66CC5">
            <w:pPr>
              <w:jc w:val="center"/>
              <w:rPr>
                <w:rFonts w:ascii="仿宋" w:eastAsia="仿宋" w:hAnsi="仿宋" w:cs="仿宋"/>
              </w:rPr>
            </w:pPr>
            <w:r>
              <w:rPr>
                <w:rFonts w:ascii="仿宋" w:eastAsia="仿宋" w:hAnsi="仿宋" w:cs="仿宋" w:hint="eastAsia"/>
              </w:rPr>
              <w:t>决算数</w:t>
            </w:r>
          </w:p>
        </w:tc>
      </w:tr>
      <w:tr w:rsidR="008A6369">
        <w:trPr>
          <w:trHeight w:val="578"/>
        </w:trPr>
        <w:tc>
          <w:tcPr>
            <w:tcW w:w="3725" w:type="dxa"/>
            <w:vMerge/>
            <w:tcBorders>
              <w:left w:val="single" w:sz="4" w:space="0" w:color="000000"/>
              <w:bottom w:val="single" w:sz="4" w:space="0" w:color="000000"/>
            </w:tcBorders>
          </w:tcPr>
          <w:p w:rsidR="008A6369" w:rsidRDefault="008A6369">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8A6369" w:rsidRDefault="008A6369">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8A6369" w:rsidRDefault="008A636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国有资本经营预算财政拨款</w:t>
            </w: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285.65</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201.10</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201.10</w:t>
            </w: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hRule="exact" w:val="359"/>
        </w:trPr>
        <w:tc>
          <w:tcPr>
            <w:tcW w:w="3725" w:type="dxa"/>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3667" w:type="dxa"/>
            <w:gridSpan w:val="3"/>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1415" w:type="dxa"/>
            <w:gridSpan w:val="2"/>
            <w:tcBorders>
              <w:top w:val="single" w:sz="4" w:space="0" w:color="000000"/>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1500" w:type="dxa"/>
            <w:tcBorders>
              <w:top w:val="single" w:sz="4" w:space="0" w:color="000000"/>
              <w:left w:val="single" w:sz="4" w:space="0" w:color="000000"/>
              <w:bottom w:val="single" w:sz="4" w:space="0" w:color="000000"/>
            </w:tcBorders>
            <w:vAlign w:val="center"/>
          </w:tcPr>
          <w:p w:rsidR="008A6369" w:rsidRDefault="008A6369">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trHeight w:val="242"/>
        </w:trPr>
        <w:tc>
          <w:tcPr>
            <w:tcW w:w="3725"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42"/>
        </w:trPr>
        <w:tc>
          <w:tcPr>
            <w:tcW w:w="3725"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8A6369" w:rsidRDefault="008A636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42"/>
        </w:trPr>
        <w:tc>
          <w:tcPr>
            <w:tcW w:w="3725"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8A6369" w:rsidRDefault="008A636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trHeight w:val="242"/>
        </w:trPr>
        <w:tc>
          <w:tcPr>
            <w:tcW w:w="3725"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8A6369" w:rsidRDefault="008A6369">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hRule="exact" w:val="322"/>
        </w:trPr>
        <w:tc>
          <w:tcPr>
            <w:tcW w:w="3725"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3667" w:type="dxa"/>
            <w:gridSpan w:val="3"/>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1415" w:type="dxa"/>
            <w:gridSpan w:val="2"/>
            <w:tcBorders>
              <w:left w:val="single" w:sz="4" w:space="0" w:color="000000"/>
              <w:bottom w:val="single" w:sz="4" w:space="0" w:color="000000"/>
            </w:tcBorders>
            <w:vAlign w:val="center"/>
          </w:tcPr>
          <w:p w:rsidR="008A6369" w:rsidRDefault="00F66CC5">
            <w:pPr>
              <w:jc w:val="right"/>
              <w:rPr>
                <w:rFonts w:ascii="仿宋" w:eastAsia="仿宋" w:hAnsi="仿宋" w:cs="仿宋"/>
              </w:rPr>
            </w:pPr>
            <w:r>
              <w:rPr>
                <w:rFonts w:ascii="仿宋" w:eastAsia="仿宋" w:hAnsi="仿宋" w:cs="仿宋" w:hint="eastAsia"/>
              </w:rPr>
              <w:t>285.65</w:t>
            </w:r>
          </w:p>
        </w:tc>
        <w:tc>
          <w:tcPr>
            <w:tcW w:w="1500" w:type="dxa"/>
            <w:tcBorders>
              <w:left w:val="single" w:sz="4" w:space="0" w:color="000000"/>
              <w:bottom w:val="single" w:sz="4" w:space="0" w:color="000000"/>
            </w:tcBorders>
            <w:vAlign w:val="center"/>
          </w:tcPr>
          <w:p w:rsidR="008A6369" w:rsidRDefault="008A6369">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bl>
    <w:p w:rsidR="008A6369" w:rsidRDefault="00F66CC5">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8A6369" w:rsidRDefault="008A6369">
      <w:pPr>
        <w:jc w:val="both"/>
        <w:rPr>
          <w:rFonts w:ascii="仿宋" w:eastAsia="仿宋" w:hAnsi="仿宋" w:cs="仿宋"/>
        </w:rPr>
        <w:sectPr w:rsidR="008A6369">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8A6369">
        <w:trPr>
          <w:trHeight w:val="321"/>
        </w:trPr>
        <w:tc>
          <w:tcPr>
            <w:tcW w:w="15417" w:type="dxa"/>
            <w:gridSpan w:val="5"/>
            <w:vAlign w:val="center"/>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8A6369">
        <w:trPr>
          <w:trHeight w:val="321"/>
        </w:trPr>
        <w:tc>
          <w:tcPr>
            <w:tcW w:w="6300" w:type="dxa"/>
            <w:gridSpan w:val="2"/>
          </w:tcPr>
          <w:p w:rsidR="008A6369" w:rsidRDefault="008A6369">
            <w:pPr>
              <w:pStyle w:val="TableParagraph"/>
              <w:rPr>
                <w:rFonts w:ascii="仿宋" w:eastAsia="仿宋" w:hAnsi="仿宋" w:cs="仿宋"/>
                <w:sz w:val="20"/>
              </w:rPr>
            </w:pPr>
          </w:p>
        </w:tc>
        <w:tc>
          <w:tcPr>
            <w:tcW w:w="3184" w:type="dxa"/>
          </w:tcPr>
          <w:p w:rsidR="008A6369" w:rsidRDefault="008A6369">
            <w:pPr>
              <w:pStyle w:val="TableParagraph"/>
              <w:rPr>
                <w:rFonts w:ascii="仿宋" w:eastAsia="仿宋" w:hAnsi="仿宋" w:cs="仿宋"/>
                <w:sz w:val="27"/>
              </w:rPr>
            </w:pPr>
          </w:p>
        </w:tc>
        <w:tc>
          <w:tcPr>
            <w:tcW w:w="5933" w:type="dxa"/>
            <w:gridSpan w:val="2"/>
            <w:vAlign w:val="center"/>
          </w:tcPr>
          <w:p w:rsidR="008A6369" w:rsidRDefault="00F66CC5">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8A6369">
        <w:trPr>
          <w:trHeight w:val="288"/>
        </w:trPr>
        <w:tc>
          <w:tcPr>
            <w:tcW w:w="6300" w:type="dxa"/>
            <w:gridSpan w:val="2"/>
          </w:tcPr>
          <w:p w:rsidR="008A6369" w:rsidRDefault="00F66CC5">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3184" w:type="dxa"/>
          </w:tcPr>
          <w:p w:rsidR="008A6369" w:rsidRDefault="008A6369">
            <w:pPr>
              <w:pStyle w:val="TableParagraph"/>
              <w:rPr>
                <w:rFonts w:ascii="仿宋" w:eastAsia="仿宋" w:hAnsi="仿宋" w:cs="仿宋"/>
                <w:sz w:val="27"/>
              </w:rPr>
            </w:pPr>
          </w:p>
        </w:tc>
        <w:tc>
          <w:tcPr>
            <w:tcW w:w="2778" w:type="dxa"/>
            <w:vAlign w:val="center"/>
          </w:tcPr>
          <w:p w:rsidR="008A6369" w:rsidRDefault="008A6369">
            <w:pPr>
              <w:pStyle w:val="TableParagraph"/>
              <w:jc w:val="right"/>
              <w:rPr>
                <w:rFonts w:ascii="仿宋" w:eastAsia="仿宋" w:hAnsi="仿宋" w:cs="仿宋"/>
                <w:sz w:val="27"/>
              </w:rPr>
            </w:pPr>
          </w:p>
        </w:tc>
        <w:tc>
          <w:tcPr>
            <w:tcW w:w="3155" w:type="dxa"/>
            <w:vAlign w:val="center"/>
          </w:tcPr>
          <w:p w:rsidR="008A6369" w:rsidRDefault="00F66CC5">
            <w:pPr>
              <w:pStyle w:val="TableParagraph"/>
              <w:jc w:val="right"/>
              <w:rPr>
                <w:rFonts w:ascii="仿宋" w:eastAsia="仿宋" w:hAnsi="仿宋" w:cs="仿宋"/>
                <w:sz w:val="27"/>
              </w:rPr>
            </w:pPr>
            <w:r>
              <w:rPr>
                <w:rFonts w:ascii="仿宋" w:eastAsia="仿宋" w:hAnsi="仿宋" w:cs="仿宋" w:hint="eastAsia"/>
              </w:rPr>
              <w:t>金额单位：万元</w:t>
            </w:r>
          </w:p>
        </w:tc>
      </w:tr>
      <w:tr w:rsidR="008A6369">
        <w:trPr>
          <w:trHeight w:val="319"/>
        </w:trPr>
        <w:tc>
          <w:tcPr>
            <w:tcW w:w="6300" w:type="dxa"/>
            <w:gridSpan w:val="2"/>
            <w:tcBorders>
              <w:top w:val="single" w:sz="6" w:space="0" w:color="000000"/>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项目支出</w:t>
            </w:r>
          </w:p>
        </w:tc>
      </w:tr>
      <w:tr w:rsidR="008A6369">
        <w:trPr>
          <w:trHeight w:val="341"/>
        </w:trPr>
        <w:tc>
          <w:tcPr>
            <w:tcW w:w="1278"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功能分类</w:t>
            </w:r>
          </w:p>
          <w:p w:rsidR="008A6369" w:rsidRDefault="00F66CC5">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8A6369" w:rsidRDefault="008A6369">
            <w:pPr>
              <w:rPr>
                <w:rFonts w:ascii="仿宋" w:eastAsia="仿宋" w:hAnsi="仿宋" w:cs="仿宋"/>
              </w:rPr>
            </w:pPr>
          </w:p>
        </w:tc>
        <w:tc>
          <w:tcPr>
            <w:tcW w:w="2778" w:type="dxa"/>
            <w:vMerge/>
            <w:tcBorders>
              <w:left w:val="single" w:sz="6" w:space="0" w:color="000000"/>
              <w:bottom w:val="single" w:sz="6" w:space="0" w:color="000000"/>
            </w:tcBorders>
          </w:tcPr>
          <w:p w:rsidR="008A6369" w:rsidRDefault="008A6369">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8A6369" w:rsidRDefault="008A6369">
            <w:pPr>
              <w:rPr>
                <w:rFonts w:ascii="仿宋" w:eastAsia="仿宋" w:hAnsi="仿宋" w:cs="仿宋"/>
              </w:rPr>
            </w:pPr>
          </w:p>
        </w:tc>
      </w:tr>
      <w:tr w:rsidR="008A6369">
        <w:trPr>
          <w:trHeight w:val="275"/>
        </w:trPr>
        <w:tc>
          <w:tcPr>
            <w:tcW w:w="6300" w:type="dxa"/>
            <w:gridSpan w:val="2"/>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3</w:t>
            </w:r>
          </w:p>
        </w:tc>
      </w:tr>
      <w:tr w:rsidR="008A6369">
        <w:trPr>
          <w:trHeight w:hRule="exact" w:val="374"/>
        </w:trPr>
        <w:tc>
          <w:tcPr>
            <w:tcW w:w="6300" w:type="dxa"/>
            <w:gridSpan w:val="2"/>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8A6369" w:rsidRDefault="00F66CC5">
            <w:pPr>
              <w:pStyle w:val="TableParagraph"/>
              <w:jc w:val="right"/>
              <w:rPr>
                <w:rFonts w:ascii="仿宋" w:eastAsia="仿宋" w:hAnsi="仿宋" w:cs="仿宋"/>
              </w:rPr>
            </w:pPr>
            <w:r>
              <w:rPr>
                <w:rFonts w:ascii="仿宋" w:eastAsia="仿宋" w:hAnsi="仿宋" w:cs="仿宋" w:hint="eastAsia"/>
              </w:rPr>
              <w:t>285.65</w:t>
            </w:r>
          </w:p>
        </w:tc>
        <w:tc>
          <w:tcPr>
            <w:tcW w:w="2778" w:type="dxa"/>
            <w:tcBorders>
              <w:left w:val="single" w:sz="6" w:space="0" w:color="000000"/>
              <w:bottom w:val="single" w:sz="6" w:space="0" w:color="000000"/>
            </w:tcBorders>
          </w:tcPr>
          <w:p w:rsidR="008A6369" w:rsidRDefault="00F66CC5">
            <w:pPr>
              <w:pStyle w:val="TableParagraph"/>
              <w:jc w:val="right"/>
              <w:rPr>
                <w:rFonts w:ascii="仿宋" w:eastAsia="仿宋" w:hAnsi="仿宋" w:cs="仿宋"/>
              </w:rPr>
            </w:pPr>
            <w:r>
              <w:rPr>
                <w:rFonts w:ascii="仿宋" w:eastAsia="仿宋" w:hAnsi="仿宋" w:cs="仿宋" w:hint="eastAsia"/>
              </w:rPr>
              <w:t>285.65</w:t>
            </w:r>
          </w:p>
        </w:tc>
        <w:tc>
          <w:tcPr>
            <w:tcW w:w="3155" w:type="dxa"/>
            <w:tcBorders>
              <w:left w:val="single" w:sz="6" w:space="0" w:color="000000"/>
              <w:bottom w:val="single" w:sz="6" w:space="0" w:color="000000"/>
              <w:right w:val="single" w:sz="6" w:space="0" w:color="000000"/>
            </w:tcBorders>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201.10</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201.10</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2080150</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事业运行</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26.73</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26.73</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3.27</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3.27</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18.25</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18.25</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5.21</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5.21</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59.41</w:t>
            </w:r>
          </w:p>
        </w:tc>
        <w:tc>
          <w:tcPr>
            <w:tcW w:w="2778" w:type="dxa"/>
            <w:tcBorders>
              <w:top w:val="single" w:sz="6" w:space="0" w:color="000000"/>
              <w:left w:val="single" w:sz="4" w:space="0" w:color="000000"/>
              <w:bottom w:val="single" w:sz="6"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59.41</w:t>
            </w:r>
          </w:p>
        </w:tc>
        <w:tc>
          <w:tcPr>
            <w:tcW w:w="3155" w:type="dxa"/>
            <w:tcBorders>
              <w:top w:val="single" w:sz="6" w:space="0" w:color="000000"/>
              <w:left w:val="single" w:sz="4"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bl>
    <w:p w:rsidR="008A6369" w:rsidRDefault="00F66CC5">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8A6369" w:rsidRDefault="008A6369">
      <w:pPr>
        <w:tabs>
          <w:tab w:val="left" w:pos="55"/>
        </w:tabs>
        <w:jc w:val="both"/>
        <w:rPr>
          <w:rFonts w:ascii="仿宋" w:eastAsia="仿宋" w:hAnsi="仿宋" w:cs="仿宋"/>
        </w:rPr>
        <w:sectPr w:rsidR="008A6369">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8A6369">
        <w:trPr>
          <w:trHeight w:val="319"/>
        </w:trPr>
        <w:tc>
          <w:tcPr>
            <w:tcW w:w="10515" w:type="dxa"/>
            <w:gridSpan w:val="5"/>
            <w:vAlign w:val="center"/>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8A6369">
        <w:trPr>
          <w:trHeight w:val="319"/>
        </w:trPr>
        <w:tc>
          <w:tcPr>
            <w:tcW w:w="4532" w:type="dxa"/>
            <w:gridSpan w:val="2"/>
          </w:tcPr>
          <w:p w:rsidR="008A6369" w:rsidRDefault="008A6369">
            <w:pPr>
              <w:pStyle w:val="TableParagraph"/>
              <w:rPr>
                <w:rFonts w:ascii="仿宋" w:eastAsia="仿宋" w:hAnsi="仿宋" w:cs="仿宋"/>
                <w:sz w:val="20"/>
              </w:rPr>
            </w:pPr>
          </w:p>
        </w:tc>
        <w:tc>
          <w:tcPr>
            <w:tcW w:w="2047" w:type="dxa"/>
          </w:tcPr>
          <w:p w:rsidR="008A6369" w:rsidRDefault="008A6369">
            <w:pPr>
              <w:pStyle w:val="TableParagraph"/>
              <w:rPr>
                <w:rFonts w:ascii="仿宋" w:eastAsia="仿宋" w:hAnsi="仿宋" w:cs="仿宋"/>
                <w:sz w:val="20"/>
              </w:rPr>
            </w:pPr>
          </w:p>
        </w:tc>
        <w:tc>
          <w:tcPr>
            <w:tcW w:w="2040" w:type="dxa"/>
          </w:tcPr>
          <w:p w:rsidR="008A6369" w:rsidRDefault="008A6369">
            <w:pPr>
              <w:pStyle w:val="TableParagraph"/>
              <w:rPr>
                <w:rFonts w:ascii="仿宋" w:eastAsia="仿宋" w:hAnsi="仿宋" w:cs="仿宋"/>
                <w:sz w:val="20"/>
              </w:rPr>
            </w:pPr>
          </w:p>
        </w:tc>
        <w:tc>
          <w:tcPr>
            <w:tcW w:w="1896" w:type="dxa"/>
            <w:vAlign w:val="center"/>
          </w:tcPr>
          <w:p w:rsidR="008A6369" w:rsidRDefault="00F66CC5">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8A6369">
        <w:trPr>
          <w:trHeight w:val="319"/>
        </w:trPr>
        <w:tc>
          <w:tcPr>
            <w:tcW w:w="8619" w:type="dxa"/>
            <w:gridSpan w:val="4"/>
          </w:tcPr>
          <w:p w:rsidR="008A6369" w:rsidRDefault="00F66CC5">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1896" w:type="dxa"/>
            <w:vAlign w:val="center"/>
          </w:tcPr>
          <w:p w:rsidR="008A6369" w:rsidRDefault="00F66CC5">
            <w:pPr>
              <w:pStyle w:val="TableParagraph"/>
              <w:jc w:val="right"/>
              <w:rPr>
                <w:rFonts w:ascii="仿宋" w:eastAsia="仿宋" w:hAnsi="仿宋" w:cs="仿宋"/>
                <w:sz w:val="20"/>
              </w:rPr>
            </w:pPr>
            <w:r>
              <w:rPr>
                <w:rFonts w:ascii="仿宋" w:eastAsia="仿宋" w:hAnsi="仿宋" w:cs="仿宋" w:hint="eastAsia"/>
              </w:rPr>
              <w:t>金额单位：万元</w:t>
            </w:r>
          </w:p>
        </w:tc>
      </w:tr>
      <w:tr w:rsidR="008A6369">
        <w:trPr>
          <w:trHeight w:val="243"/>
        </w:trPr>
        <w:tc>
          <w:tcPr>
            <w:tcW w:w="4532" w:type="dxa"/>
            <w:gridSpan w:val="2"/>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sz w:val="20"/>
              </w:rPr>
            </w:pPr>
            <w:r>
              <w:rPr>
                <w:rFonts w:ascii="仿宋" w:eastAsia="仿宋" w:hAnsi="仿宋" w:cs="仿宋" w:hint="eastAsia"/>
              </w:rPr>
              <w:t>财政拨款基本支出</w:t>
            </w:r>
          </w:p>
        </w:tc>
      </w:tr>
      <w:tr w:rsidR="008A6369">
        <w:trPr>
          <w:trHeight w:val="483"/>
        </w:trPr>
        <w:tc>
          <w:tcPr>
            <w:tcW w:w="990"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公用经费</w:t>
            </w:r>
          </w:p>
        </w:tc>
      </w:tr>
      <w:tr w:rsidR="008A6369">
        <w:trPr>
          <w:trHeight w:hRule="exact" w:val="409"/>
        </w:trPr>
        <w:tc>
          <w:tcPr>
            <w:tcW w:w="4532"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285.65</w:t>
            </w:r>
          </w:p>
        </w:tc>
        <w:tc>
          <w:tcPr>
            <w:tcW w:w="2040"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281.99</w:t>
            </w:r>
          </w:p>
        </w:tc>
        <w:tc>
          <w:tcPr>
            <w:tcW w:w="1896"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3.65</w:t>
            </w: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273.43</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273.43</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193.11</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193.11</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4.93</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4.93</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25.27</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25.27</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8.90</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8.90</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8.67</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8.67</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1.11</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1.11</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6.31</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6.31</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3.65</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3.65</w:t>
            </w: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0.03</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0.03</w:t>
            </w: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3.28</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3.28</w:t>
            </w: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0.34</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0.34</w:t>
            </w: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bl>
    <w:p w:rsidR="008A6369" w:rsidRDefault="00F66CC5">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8A6369" w:rsidRDefault="008A6369">
      <w:pPr>
        <w:spacing w:line="255" w:lineRule="exact"/>
        <w:jc w:val="both"/>
        <w:rPr>
          <w:rFonts w:ascii="仿宋" w:eastAsia="仿宋" w:hAnsi="仿宋" w:cs="仿宋"/>
        </w:rPr>
        <w:sectPr w:rsidR="008A6369">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8A6369">
        <w:trPr>
          <w:trHeight w:val="560"/>
        </w:trPr>
        <w:tc>
          <w:tcPr>
            <w:tcW w:w="10446" w:type="dxa"/>
            <w:gridSpan w:val="5"/>
            <w:vAlign w:val="center"/>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8A6369">
        <w:trPr>
          <w:trHeight w:val="147"/>
        </w:trPr>
        <w:tc>
          <w:tcPr>
            <w:tcW w:w="5466" w:type="dxa"/>
            <w:gridSpan w:val="2"/>
          </w:tcPr>
          <w:p w:rsidR="008A6369" w:rsidRDefault="008A6369">
            <w:pPr>
              <w:pStyle w:val="TableParagraph"/>
              <w:rPr>
                <w:rFonts w:ascii="仿宋" w:eastAsia="仿宋" w:hAnsi="仿宋" w:cs="仿宋"/>
                <w:sz w:val="20"/>
              </w:rPr>
            </w:pPr>
          </w:p>
        </w:tc>
        <w:tc>
          <w:tcPr>
            <w:tcW w:w="1969" w:type="dxa"/>
          </w:tcPr>
          <w:p w:rsidR="008A6369" w:rsidRDefault="008A6369">
            <w:pPr>
              <w:pStyle w:val="TableParagraph"/>
              <w:rPr>
                <w:rFonts w:ascii="仿宋" w:eastAsia="仿宋" w:hAnsi="仿宋" w:cs="仿宋"/>
                <w:sz w:val="20"/>
              </w:rPr>
            </w:pPr>
          </w:p>
        </w:tc>
        <w:tc>
          <w:tcPr>
            <w:tcW w:w="1499" w:type="dxa"/>
          </w:tcPr>
          <w:p w:rsidR="008A6369" w:rsidRDefault="008A6369">
            <w:pPr>
              <w:pStyle w:val="TableParagraph"/>
              <w:rPr>
                <w:rFonts w:ascii="仿宋" w:eastAsia="仿宋" w:hAnsi="仿宋" w:cs="仿宋"/>
                <w:sz w:val="20"/>
              </w:rPr>
            </w:pPr>
          </w:p>
        </w:tc>
        <w:tc>
          <w:tcPr>
            <w:tcW w:w="1512" w:type="dxa"/>
            <w:vAlign w:val="center"/>
          </w:tcPr>
          <w:p w:rsidR="008A6369" w:rsidRDefault="00F66CC5">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8A6369">
        <w:trPr>
          <w:trHeight w:val="303"/>
        </w:trPr>
        <w:tc>
          <w:tcPr>
            <w:tcW w:w="7435" w:type="dxa"/>
            <w:gridSpan w:val="3"/>
          </w:tcPr>
          <w:p w:rsidR="008A6369" w:rsidRDefault="00F66CC5">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3011" w:type="dxa"/>
            <w:gridSpan w:val="2"/>
          </w:tcPr>
          <w:p w:rsidR="008A6369" w:rsidRDefault="00F66CC5">
            <w:pPr>
              <w:pStyle w:val="TableParagraph"/>
              <w:jc w:val="right"/>
              <w:rPr>
                <w:rFonts w:ascii="仿宋" w:eastAsia="仿宋" w:hAnsi="仿宋" w:cs="仿宋"/>
              </w:rPr>
            </w:pPr>
            <w:r>
              <w:rPr>
                <w:rFonts w:ascii="仿宋" w:eastAsia="仿宋" w:hAnsi="仿宋" w:cs="仿宋" w:hint="eastAsia"/>
              </w:rPr>
              <w:t>金额单位：万元</w:t>
            </w:r>
          </w:p>
        </w:tc>
      </w:tr>
      <w:tr w:rsidR="008A6369">
        <w:trPr>
          <w:trHeight w:val="158"/>
        </w:trPr>
        <w:tc>
          <w:tcPr>
            <w:tcW w:w="5466" w:type="dxa"/>
            <w:gridSpan w:val="2"/>
            <w:tcBorders>
              <w:top w:val="single" w:sz="6" w:space="0" w:color="000000"/>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项目支出</w:t>
            </w:r>
          </w:p>
        </w:tc>
      </w:tr>
      <w:tr w:rsidR="008A6369">
        <w:trPr>
          <w:trHeight w:val="561"/>
        </w:trPr>
        <w:tc>
          <w:tcPr>
            <w:tcW w:w="1134"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8A6369" w:rsidRDefault="008A6369">
            <w:pPr>
              <w:rPr>
                <w:rFonts w:ascii="仿宋" w:eastAsia="仿宋" w:hAnsi="仿宋" w:cs="仿宋"/>
                <w:sz w:val="2"/>
                <w:szCs w:val="2"/>
              </w:rPr>
            </w:pPr>
          </w:p>
        </w:tc>
        <w:tc>
          <w:tcPr>
            <w:tcW w:w="1499" w:type="dxa"/>
            <w:vMerge/>
            <w:tcBorders>
              <w:left w:val="single" w:sz="6" w:space="0" w:color="000000"/>
              <w:bottom w:val="single" w:sz="6" w:space="0" w:color="000000"/>
            </w:tcBorders>
          </w:tcPr>
          <w:p w:rsidR="008A6369" w:rsidRDefault="008A6369">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8A6369" w:rsidRDefault="008A6369">
            <w:pPr>
              <w:rPr>
                <w:rFonts w:ascii="仿宋" w:eastAsia="仿宋" w:hAnsi="仿宋" w:cs="仿宋"/>
                <w:sz w:val="2"/>
                <w:szCs w:val="2"/>
              </w:rPr>
            </w:pPr>
          </w:p>
        </w:tc>
      </w:tr>
      <w:tr w:rsidR="008A6369">
        <w:trPr>
          <w:trHeight w:val="152"/>
        </w:trPr>
        <w:tc>
          <w:tcPr>
            <w:tcW w:w="5466" w:type="dxa"/>
            <w:gridSpan w:val="2"/>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3</w:t>
            </w:r>
          </w:p>
        </w:tc>
      </w:tr>
      <w:tr w:rsidR="008A6369">
        <w:trPr>
          <w:trHeight w:hRule="exact" w:val="298"/>
        </w:trPr>
        <w:tc>
          <w:tcPr>
            <w:tcW w:w="5466" w:type="dxa"/>
            <w:gridSpan w:val="2"/>
            <w:tcBorders>
              <w:left w:val="single" w:sz="6" w:space="0" w:color="000000"/>
              <w:bottom w:val="single" w:sz="6" w:space="0" w:color="000000"/>
            </w:tcBorders>
            <w:vAlign w:val="center"/>
          </w:tcPr>
          <w:p w:rsidR="008A6369" w:rsidRDefault="00F66CC5">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285.65</w:t>
            </w:r>
          </w:p>
        </w:tc>
        <w:tc>
          <w:tcPr>
            <w:tcW w:w="1499" w:type="dxa"/>
            <w:tcBorders>
              <w:left w:val="single" w:sz="6" w:space="0" w:color="000000"/>
              <w:bottom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285.65</w:t>
            </w:r>
          </w:p>
        </w:tc>
        <w:tc>
          <w:tcPr>
            <w:tcW w:w="1512" w:type="dxa"/>
            <w:tcBorders>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201.10</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201.10</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2080150</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事业运行</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174.37</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26.73</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26.73</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3.27</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3.27</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18.25</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18.25</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5.21</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5.21</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84.55</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59.41</w:t>
            </w:r>
          </w:p>
        </w:tc>
        <w:tc>
          <w:tcPr>
            <w:tcW w:w="1499" w:type="dxa"/>
            <w:tcBorders>
              <w:top w:val="single" w:sz="6" w:space="0" w:color="000000"/>
              <w:left w:val="single" w:sz="6" w:space="0" w:color="000000"/>
              <w:bottom w:val="single" w:sz="6" w:space="0" w:color="000000"/>
              <w:right w:val="single" w:sz="6"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59.41</w:t>
            </w:r>
          </w:p>
        </w:tc>
        <w:tc>
          <w:tcPr>
            <w:tcW w:w="1512" w:type="dxa"/>
            <w:tcBorders>
              <w:top w:val="single" w:sz="6" w:space="0" w:color="000000"/>
              <w:left w:val="single" w:sz="6" w:space="0" w:color="000000"/>
              <w:bottom w:val="single" w:sz="6" w:space="0" w:color="000000"/>
              <w:right w:val="single" w:sz="6" w:space="0" w:color="000000"/>
            </w:tcBorders>
            <w:vAlign w:val="center"/>
          </w:tcPr>
          <w:p w:rsidR="008A6369" w:rsidRDefault="008A6369">
            <w:pPr>
              <w:pStyle w:val="TableParagraph"/>
              <w:jc w:val="right"/>
              <w:rPr>
                <w:rFonts w:ascii="仿宋" w:eastAsia="仿宋" w:hAnsi="仿宋" w:cs="仿宋"/>
              </w:rPr>
            </w:pPr>
          </w:p>
        </w:tc>
      </w:tr>
    </w:tbl>
    <w:p w:rsidR="008A6369" w:rsidRDefault="00F66CC5">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8A6369" w:rsidRDefault="008A6369">
      <w:pPr>
        <w:spacing w:before="25"/>
        <w:jc w:val="both"/>
        <w:rPr>
          <w:rFonts w:ascii="仿宋" w:eastAsia="仿宋" w:hAnsi="仿宋" w:cs="仿宋"/>
        </w:rPr>
        <w:sectPr w:rsidR="008A6369">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8A6369">
        <w:trPr>
          <w:trHeight w:val="319"/>
        </w:trPr>
        <w:tc>
          <w:tcPr>
            <w:tcW w:w="10473" w:type="dxa"/>
            <w:gridSpan w:val="5"/>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8A6369">
        <w:trPr>
          <w:trHeight w:val="199"/>
        </w:trPr>
        <w:tc>
          <w:tcPr>
            <w:tcW w:w="8595" w:type="dxa"/>
            <w:gridSpan w:val="4"/>
            <w:vAlign w:val="center"/>
          </w:tcPr>
          <w:p w:rsidR="008A6369" w:rsidRDefault="008A6369">
            <w:pPr>
              <w:pStyle w:val="TableParagraph"/>
              <w:jc w:val="right"/>
              <w:rPr>
                <w:rFonts w:ascii="仿宋" w:eastAsia="仿宋" w:hAnsi="仿宋" w:cs="仿宋"/>
                <w:color w:val="000000"/>
              </w:rPr>
            </w:pPr>
          </w:p>
        </w:tc>
        <w:tc>
          <w:tcPr>
            <w:tcW w:w="1878" w:type="dxa"/>
            <w:vAlign w:val="center"/>
          </w:tcPr>
          <w:p w:rsidR="008A6369" w:rsidRDefault="00F66CC5">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8A6369">
        <w:trPr>
          <w:trHeight w:val="320"/>
        </w:trPr>
        <w:tc>
          <w:tcPr>
            <w:tcW w:w="8595" w:type="dxa"/>
            <w:gridSpan w:val="4"/>
            <w:vAlign w:val="center"/>
          </w:tcPr>
          <w:p w:rsidR="008A6369" w:rsidRDefault="00F66CC5">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1878" w:type="dxa"/>
            <w:vAlign w:val="center"/>
          </w:tcPr>
          <w:p w:rsidR="008A6369" w:rsidRDefault="00F66CC5">
            <w:pPr>
              <w:pStyle w:val="TableParagraph"/>
              <w:jc w:val="right"/>
              <w:rPr>
                <w:rFonts w:ascii="仿宋" w:eastAsia="仿宋" w:hAnsi="仿宋" w:cs="仿宋"/>
                <w:sz w:val="20"/>
              </w:rPr>
            </w:pPr>
            <w:r>
              <w:rPr>
                <w:rFonts w:ascii="仿宋" w:eastAsia="仿宋" w:hAnsi="仿宋" w:cs="仿宋" w:hint="eastAsia"/>
              </w:rPr>
              <w:t>金额单位：万元</w:t>
            </w:r>
          </w:p>
        </w:tc>
      </w:tr>
      <w:tr w:rsidR="008A6369">
        <w:trPr>
          <w:trHeight w:val="180"/>
        </w:trPr>
        <w:tc>
          <w:tcPr>
            <w:tcW w:w="4687" w:type="dxa"/>
            <w:gridSpan w:val="2"/>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8A6369">
        <w:trPr>
          <w:trHeight w:val="474"/>
        </w:trPr>
        <w:tc>
          <w:tcPr>
            <w:tcW w:w="1121"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公用经费</w:t>
            </w:r>
          </w:p>
        </w:tc>
      </w:tr>
      <w:tr w:rsidR="008A6369">
        <w:trPr>
          <w:trHeight w:hRule="exact" w:val="394"/>
        </w:trPr>
        <w:tc>
          <w:tcPr>
            <w:tcW w:w="4687"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285.65</w:t>
            </w:r>
          </w:p>
        </w:tc>
        <w:tc>
          <w:tcPr>
            <w:tcW w:w="1708"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281.99</w:t>
            </w:r>
          </w:p>
        </w:tc>
        <w:tc>
          <w:tcPr>
            <w:tcW w:w="1878"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3.65</w:t>
            </w: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273.43</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273.43</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193.11</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193.11</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4.93</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4.93</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25.27</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25.27</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8.90</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8.90</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8.67</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8.67</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25.14</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1.11</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1.11</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6.31</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6.31</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3.65</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3.65</w:t>
            </w: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0.03</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0.03</w:t>
            </w: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3.28</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3.28</w:t>
            </w: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0.34</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0.34</w:t>
            </w: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rPr>
            </w:pPr>
            <w:r>
              <w:rPr>
                <w:rFonts w:ascii="仿宋" w:eastAsia="仿宋" w:hAnsi="仿宋" w:cs="仿宋" w:hint="eastAsia"/>
              </w:rPr>
              <w:t>8.56</w:t>
            </w: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bl>
    <w:p w:rsidR="008A6369" w:rsidRDefault="00F66CC5">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8A6369" w:rsidRDefault="008A6369">
      <w:pPr>
        <w:spacing w:before="25"/>
        <w:jc w:val="both"/>
        <w:rPr>
          <w:rFonts w:ascii="仿宋" w:eastAsia="仿宋" w:hAnsi="仿宋" w:cs="仿宋"/>
        </w:rPr>
        <w:sectPr w:rsidR="008A6369">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8A6369">
        <w:trPr>
          <w:trHeight w:val="321"/>
        </w:trPr>
        <w:tc>
          <w:tcPr>
            <w:tcW w:w="16486" w:type="dxa"/>
            <w:gridSpan w:val="16"/>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r>
              <w:rPr>
                <w:rFonts w:hint="eastAsia"/>
                <w:b/>
                <w:bCs/>
                <w:color w:val="000000"/>
                <w:sz w:val="36"/>
                <w:szCs w:val="36"/>
                <w:lang w:eastAsia="ar-SA"/>
              </w:rPr>
              <w:t>培训费支出决算表</w:t>
            </w:r>
          </w:p>
        </w:tc>
      </w:tr>
      <w:tr w:rsidR="008A6369">
        <w:trPr>
          <w:trHeight w:val="207"/>
        </w:trPr>
        <w:tc>
          <w:tcPr>
            <w:tcW w:w="16486" w:type="dxa"/>
            <w:gridSpan w:val="16"/>
          </w:tcPr>
          <w:p w:rsidR="008A6369" w:rsidRDefault="00F66CC5">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8A6369">
        <w:trPr>
          <w:trHeight w:val="103"/>
        </w:trPr>
        <w:tc>
          <w:tcPr>
            <w:tcW w:w="8212" w:type="dxa"/>
            <w:gridSpan w:val="8"/>
            <w:tcBorders>
              <w:bottom w:val="single" w:sz="4" w:space="0" w:color="auto"/>
            </w:tcBorders>
          </w:tcPr>
          <w:p w:rsidR="008A6369" w:rsidRDefault="00F66CC5">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8274" w:type="dxa"/>
            <w:gridSpan w:val="8"/>
            <w:tcBorders>
              <w:bottom w:val="single" w:sz="4" w:space="0" w:color="auto"/>
            </w:tcBorders>
          </w:tcPr>
          <w:p w:rsidR="008A6369" w:rsidRDefault="00F66CC5">
            <w:pPr>
              <w:pStyle w:val="TableParagraph"/>
              <w:jc w:val="right"/>
              <w:rPr>
                <w:rFonts w:ascii="仿宋" w:eastAsia="仿宋" w:hAnsi="仿宋" w:cs="仿宋"/>
              </w:rPr>
            </w:pPr>
            <w:r>
              <w:rPr>
                <w:rFonts w:ascii="仿宋" w:eastAsia="仿宋" w:hAnsi="仿宋" w:cs="仿宋" w:hint="eastAsia"/>
              </w:rPr>
              <w:t>金额单位：万元</w:t>
            </w:r>
          </w:p>
        </w:tc>
      </w:tr>
      <w:tr w:rsidR="008A6369">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8A6369" w:rsidRDefault="00F66CC5">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8A6369" w:rsidRDefault="00F66CC5">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8A6369">
        <w:trPr>
          <w:trHeight w:val="179"/>
        </w:trPr>
        <w:tc>
          <w:tcPr>
            <w:tcW w:w="6159" w:type="dxa"/>
            <w:gridSpan w:val="6"/>
            <w:tcBorders>
              <w:top w:val="single" w:sz="4" w:space="0" w:color="auto"/>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培训费</w:t>
            </w:r>
          </w:p>
        </w:tc>
      </w:tr>
      <w:tr w:rsidR="008A6369">
        <w:trPr>
          <w:trHeight w:val="297"/>
        </w:trPr>
        <w:tc>
          <w:tcPr>
            <w:tcW w:w="1044" w:type="dxa"/>
            <w:vMerge w:val="restart"/>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公务</w:t>
            </w:r>
          </w:p>
          <w:p w:rsidR="008A6369" w:rsidRDefault="00F66CC5">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8A6369" w:rsidRDefault="008A6369">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8A6369" w:rsidRDefault="008A6369">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8A6369" w:rsidRDefault="00F66CC5">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8A6369" w:rsidRDefault="00F66CC5">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公务</w:t>
            </w:r>
          </w:p>
          <w:p w:rsidR="008A6369" w:rsidRDefault="00F66CC5">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8A6369" w:rsidRDefault="008A6369">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8A6369" w:rsidRDefault="008A6369">
            <w:pPr>
              <w:jc w:val="center"/>
              <w:rPr>
                <w:rFonts w:ascii="仿宋" w:eastAsia="仿宋" w:hAnsi="仿宋" w:cs="仿宋"/>
                <w:sz w:val="20"/>
              </w:rPr>
            </w:pPr>
          </w:p>
        </w:tc>
      </w:tr>
      <w:tr w:rsidR="008A6369">
        <w:trPr>
          <w:trHeight w:hRule="exact" w:val="621"/>
        </w:trPr>
        <w:tc>
          <w:tcPr>
            <w:tcW w:w="1044" w:type="dxa"/>
            <w:vMerge/>
            <w:tcBorders>
              <w:left w:val="single" w:sz="4" w:space="0" w:color="000000"/>
              <w:bottom w:val="single" w:sz="4" w:space="0" w:color="000000"/>
            </w:tcBorders>
          </w:tcPr>
          <w:p w:rsidR="008A6369" w:rsidRDefault="008A6369">
            <w:pPr>
              <w:rPr>
                <w:rFonts w:ascii="仿宋" w:eastAsia="仿宋" w:hAnsi="仿宋" w:cs="仿宋"/>
                <w:sz w:val="2"/>
                <w:szCs w:val="2"/>
              </w:rPr>
            </w:pPr>
          </w:p>
        </w:tc>
        <w:tc>
          <w:tcPr>
            <w:tcW w:w="1042" w:type="dxa"/>
            <w:vMerge/>
            <w:tcBorders>
              <w:left w:val="single" w:sz="4" w:space="0" w:color="000000"/>
              <w:bottom w:val="single" w:sz="4" w:space="0" w:color="000000"/>
            </w:tcBorders>
          </w:tcPr>
          <w:p w:rsidR="008A6369" w:rsidRDefault="008A6369">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8A6369" w:rsidRDefault="008A6369">
            <w:pPr>
              <w:rPr>
                <w:rFonts w:ascii="仿宋" w:eastAsia="仿宋" w:hAnsi="仿宋" w:cs="仿宋"/>
                <w:sz w:val="2"/>
                <w:szCs w:val="2"/>
              </w:rPr>
            </w:pPr>
          </w:p>
        </w:tc>
        <w:tc>
          <w:tcPr>
            <w:tcW w:w="1043" w:type="dxa"/>
            <w:vMerge/>
            <w:tcBorders>
              <w:left w:val="single" w:sz="4" w:space="0" w:color="000000"/>
              <w:bottom w:val="single" w:sz="4" w:space="0" w:color="000000"/>
            </w:tcBorders>
          </w:tcPr>
          <w:p w:rsidR="008A6369" w:rsidRDefault="008A6369">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sz w:val="2"/>
                <w:szCs w:val="2"/>
              </w:rPr>
            </w:pPr>
          </w:p>
        </w:tc>
      </w:tr>
      <w:tr w:rsidR="008A6369">
        <w:trPr>
          <w:cantSplit/>
          <w:trHeight w:val="380"/>
        </w:trPr>
        <w:tc>
          <w:tcPr>
            <w:tcW w:w="1044"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1.00</w:t>
            </w:r>
          </w:p>
        </w:tc>
        <w:tc>
          <w:tcPr>
            <w:tcW w:w="1042"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9"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6"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1.00</w:t>
            </w:r>
          </w:p>
        </w:tc>
        <w:tc>
          <w:tcPr>
            <w:tcW w:w="1043" w:type="dxa"/>
            <w:tcBorders>
              <w:left w:val="single" w:sz="4" w:space="0" w:color="000000"/>
              <w:bottom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1.00</w:t>
            </w:r>
          </w:p>
        </w:tc>
        <w:tc>
          <w:tcPr>
            <w:tcW w:w="1010"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2.00</w:t>
            </w:r>
          </w:p>
        </w:tc>
        <w:tc>
          <w:tcPr>
            <w:tcW w:w="1058"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10"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89"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3"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8A6369" w:rsidRDefault="00F66CC5">
            <w:pPr>
              <w:pStyle w:val="TableParagraph"/>
              <w:jc w:val="right"/>
              <w:rPr>
                <w:rFonts w:ascii="仿宋" w:eastAsia="仿宋" w:hAnsi="仿宋" w:cs="仿宋"/>
                <w:sz w:val="18"/>
                <w:szCs w:val="18"/>
              </w:rPr>
            </w:pPr>
            <w:r>
              <w:rPr>
                <w:rFonts w:ascii="仿宋" w:eastAsia="仿宋" w:hAnsi="仿宋" w:cs="仿宋" w:hint="eastAsia"/>
                <w:sz w:val="18"/>
                <w:szCs w:val="18"/>
              </w:rPr>
              <w:t>0.00</w:t>
            </w:r>
          </w:p>
        </w:tc>
      </w:tr>
    </w:tbl>
    <w:p w:rsidR="008A6369" w:rsidRDefault="00F66CC5">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8A6369">
        <w:trPr>
          <w:cantSplit/>
          <w:trHeight w:val="214"/>
        </w:trPr>
        <w:tc>
          <w:tcPr>
            <w:tcW w:w="4028" w:type="dxa"/>
            <w:tcBorders>
              <w:top w:val="single" w:sz="4" w:space="0" w:color="auto"/>
              <w:left w:val="single" w:sz="4" w:space="0" w:color="auto"/>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统计数</w:t>
            </w:r>
          </w:p>
        </w:tc>
      </w:tr>
      <w:tr w:rsidR="008A6369">
        <w:trPr>
          <w:cantSplit/>
          <w:trHeight w:val="190"/>
        </w:trPr>
        <w:tc>
          <w:tcPr>
            <w:tcW w:w="4028" w:type="dxa"/>
            <w:tcBorders>
              <w:top w:val="single" w:sz="4" w:space="0" w:color="auto"/>
              <w:left w:val="single" w:sz="4" w:space="0" w:color="auto"/>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r>
      <w:tr w:rsidR="008A6369">
        <w:trPr>
          <w:cantSplit/>
          <w:trHeight w:val="190"/>
        </w:trPr>
        <w:tc>
          <w:tcPr>
            <w:tcW w:w="4028" w:type="dxa"/>
            <w:tcBorders>
              <w:top w:val="single" w:sz="4" w:space="0" w:color="auto"/>
              <w:left w:val="single" w:sz="4" w:space="0" w:color="auto"/>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r>
      <w:tr w:rsidR="008A6369">
        <w:trPr>
          <w:cantSplit/>
          <w:trHeight w:val="190"/>
        </w:trPr>
        <w:tc>
          <w:tcPr>
            <w:tcW w:w="4028" w:type="dxa"/>
            <w:tcBorders>
              <w:top w:val="single" w:sz="4" w:space="0" w:color="auto"/>
              <w:left w:val="single" w:sz="4" w:space="0" w:color="auto"/>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国内公务接待人次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r>
      <w:tr w:rsidR="008A6369">
        <w:trPr>
          <w:cantSplit/>
          <w:trHeight w:val="190"/>
        </w:trPr>
        <w:tc>
          <w:tcPr>
            <w:tcW w:w="4028" w:type="dxa"/>
            <w:tcBorders>
              <w:top w:val="single" w:sz="4" w:space="0" w:color="auto"/>
              <w:left w:val="single" w:sz="4" w:space="0" w:color="auto"/>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国（境）外公务接待人次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r>
      <w:tr w:rsidR="008A6369">
        <w:trPr>
          <w:cantSplit/>
          <w:trHeight w:val="190"/>
        </w:trPr>
        <w:tc>
          <w:tcPr>
            <w:tcW w:w="4028" w:type="dxa"/>
            <w:tcBorders>
              <w:top w:val="single" w:sz="4" w:space="0" w:color="auto"/>
              <w:left w:val="single" w:sz="4" w:space="0" w:color="auto"/>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参加会议人次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r>
      <w:tr w:rsidR="008A6369">
        <w:trPr>
          <w:cantSplit/>
          <w:trHeight w:val="190"/>
        </w:trPr>
        <w:tc>
          <w:tcPr>
            <w:tcW w:w="4028" w:type="dxa"/>
            <w:tcBorders>
              <w:top w:val="single" w:sz="4" w:space="0" w:color="auto"/>
              <w:left w:val="single" w:sz="4" w:space="0" w:color="auto"/>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r>
              <w:rPr>
                <w:rFonts w:ascii="仿宋" w:eastAsia="仿宋" w:hAnsi="仿宋" w:cs="仿宋" w:hint="eastAsia"/>
              </w:rPr>
              <w:t>个</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参加培训人次</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0.00</w:t>
            </w:r>
          </w:p>
        </w:tc>
      </w:tr>
    </w:tbl>
    <w:p w:rsidR="008A6369" w:rsidRDefault="00F66CC5">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8A6369" w:rsidRDefault="008A6369">
      <w:pPr>
        <w:ind w:left="227" w:firstLineChars="100" w:firstLine="220"/>
        <w:jc w:val="both"/>
        <w:rPr>
          <w:rFonts w:ascii="仿宋" w:eastAsia="仿宋" w:hAnsi="仿宋" w:cs="仿宋"/>
        </w:rPr>
        <w:sectPr w:rsidR="008A6369">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8A6369">
        <w:trPr>
          <w:trHeight w:val="395"/>
        </w:trPr>
        <w:tc>
          <w:tcPr>
            <w:tcW w:w="15400" w:type="dxa"/>
            <w:gridSpan w:val="5"/>
            <w:vAlign w:val="center"/>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8A6369">
        <w:trPr>
          <w:trHeight w:val="323"/>
        </w:trPr>
        <w:tc>
          <w:tcPr>
            <w:tcW w:w="8426" w:type="dxa"/>
            <w:gridSpan w:val="2"/>
          </w:tcPr>
          <w:p w:rsidR="008A6369" w:rsidRDefault="008A6369">
            <w:pPr>
              <w:pStyle w:val="TableParagraph"/>
              <w:rPr>
                <w:rFonts w:ascii="仿宋" w:eastAsia="仿宋" w:hAnsi="仿宋" w:cs="仿宋"/>
                <w:sz w:val="20"/>
              </w:rPr>
            </w:pPr>
          </w:p>
        </w:tc>
        <w:tc>
          <w:tcPr>
            <w:tcW w:w="2684" w:type="dxa"/>
          </w:tcPr>
          <w:p w:rsidR="008A6369" w:rsidRDefault="008A6369">
            <w:pPr>
              <w:pStyle w:val="TableParagraph"/>
              <w:rPr>
                <w:rFonts w:ascii="仿宋" w:eastAsia="仿宋" w:hAnsi="仿宋" w:cs="仿宋"/>
                <w:sz w:val="27"/>
              </w:rPr>
            </w:pPr>
          </w:p>
        </w:tc>
        <w:tc>
          <w:tcPr>
            <w:tcW w:w="2432" w:type="dxa"/>
          </w:tcPr>
          <w:p w:rsidR="008A6369" w:rsidRDefault="008A6369">
            <w:pPr>
              <w:pStyle w:val="TableParagraph"/>
              <w:rPr>
                <w:rFonts w:ascii="仿宋" w:eastAsia="仿宋" w:hAnsi="仿宋" w:cs="仿宋"/>
                <w:sz w:val="20"/>
              </w:rPr>
            </w:pPr>
          </w:p>
        </w:tc>
        <w:tc>
          <w:tcPr>
            <w:tcW w:w="1858" w:type="dxa"/>
            <w:vAlign w:val="center"/>
          </w:tcPr>
          <w:p w:rsidR="008A6369" w:rsidRDefault="00F66CC5">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8A6369">
        <w:trPr>
          <w:trHeight w:val="152"/>
        </w:trPr>
        <w:tc>
          <w:tcPr>
            <w:tcW w:w="13542" w:type="dxa"/>
            <w:gridSpan w:val="4"/>
            <w:vAlign w:val="center"/>
          </w:tcPr>
          <w:p w:rsidR="008A6369" w:rsidRDefault="00F66CC5">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1858" w:type="dxa"/>
            <w:vAlign w:val="center"/>
          </w:tcPr>
          <w:p w:rsidR="008A6369" w:rsidRDefault="00F66CC5">
            <w:pPr>
              <w:pStyle w:val="TableParagraph"/>
              <w:jc w:val="right"/>
              <w:rPr>
                <w:rFonts w:ascii="仿宋" w:eastAsia="仿宋" w:hAnsi="仿宋" w:cs="仿宋"/>
                <w:sz w:val="27"/>
              </w:rPr>
            </w:pPr>
            <w:r>
              <w:rPr>
                <w:rFonts w:ascii="仿宋" w:eastAsia="仿宋" w:hAnsi="仿宋" w:cs="仿宋" w:hint="eastAsia"/>
              </w:rPr>
              <w:t>金额单位：万元</w:t>
            </w:r>
          </w:p>
        </w:tc>
      </w:tr>
      <w:tr w:rsidR="008A6369">
        <w:trPr>
          <w:trHeight w:val="267"/>
        </w:trPr>
        <w:tc>
          <w:tcPr>
            <w:tcW w:w="8426" w:type="dxa"/>
            <w:gridSpan w:val="2"/>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项目支出</w:t>
            </w:r>
          </w:p>
        </w:tc>
      </w:tr>
      <w:tr w:rsidR="008A6369">
        <w:trPr>
          <w:trHeight w:val="427"/>
        </w:trPr>
        <w:tc>
          <w:tcPr>
            <w:tcW w:w="1431"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功能分类</w:t>
            </w:r>
          </w:p>
          <w:p w:rsidR="008A6369" w:rsidRDefault="00F66CC5">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8A6369" w:rsidRDefault="008A6369">
            <w:pPr>
              <w:rPr>
                <w:rFonts w:ascii="仿宋" w:eastAsia="仿宋" w:hAnsi="仿宋" w:cs="仿宋"/>
              </w:rPr>
            </w:pPr>
          </w:p>
        </w:tc>
        <w:tc>
          <w:tcPr>
            <w:tcW w:w="2432" w:type="dxa"/>
            <w:vMerge/>
            <w:tcBorders>
              <w:left w:val="single" w:sz="4" w:space="0" w:color="000000"/>
              <w:bottom w:val="single" w:sz="4" w:space="0" w:color="000000"/>
            </w:tcBorders>
            <w:vAlign w:val="center"/>
          </w:tcPr>
          <w:p w:rsidR="008A6369" w:rsidRDefault="008A6369">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rPr>
            </w:pPr>
          </w:p>
        </w:tc>
      </w:tr>
      <w:tr w:rsidR="008A6369">
        <w:trPr>
          <w:trHeight w:val="275"/>
        </w:trPr>
        <w:tc>
          <w:tcPr>
            <w:tcW w:w="8426"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lang w:val="en-US"/>
              </w:rPr>
            </w:pPr>
            <w:r>
              <w:rPr>
                <w:rFonts w:ascii="仿宋" w:eastAsia="仿宋" w:hAnsi="仿宋" w:cs="仿宋" w:hint="eastAsia"/>
                <w:lang w:val="en-US"/>
              </w:rPr>
              <w:t>3</w:t>
            </w:r>
          </w:p>
        </w:tc>
      </w:tr>
      <w:tr w:rsidR="008A6369">
        <w:trPr>
          <w:trHeight w:hRule="exact" w:val="389"/>
        </w:trPr>
        <w:tc>
          <w:tcPr>
            <w:tcW w:w="8426"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bl>
    <w:p w:rsidR="008A6369" w:rsidRDefault="00F66CC5">
      <w:pPr>
        <w:spacing w:before="25"/>
        <w:jc w:val="both"/>
        <w:rPr>
          <w:rFonts w:ascii="仿宋" w:eastAsia="仿宋" w:hAnsi="仿宋" w:cs="仿宋"/>
        </w:rPr>
      </w:pPr>
      <w:r>
        <w:rPr>
          <w:rFonts w:ascii="仿宋" w:eastAsia="仿宋" w:hAnsi="仿宋" w:cs="仿宋" w:hint="eastAsia"/>
        </w:rPr>
        <w:t>注：本表反映本年度政府性基金预算财政拨款支出情况。</w:t>
      </w:r>
    </w:p>
    <w:p w:rsidR="008A6369" w:rsidRDefault="00F66CC5">
      <w:pPr>
        <w:spacing w:before="25"/>
        <w:ind w:leftChars="200" w:left="440"/>
        <w:jc w:val="both"/>
        <w:rPr>
          <w:rFonts w:ascii="仿宋" w:eastAsia="仿宋" w:hAnsi="仿宋" w:cs="仿宋"/>
          <w:lang w:val="en-US"/>
        </w:rPr>
      </w:pPr>
      <w:r>
        <w:rPr>
          <w:rFonts w:ascii="仿宋" w:eastAsia="仿宋" w:hAnsi="仿宋" w:cs="仿宋"/>
        </w:rPr>
        <w:t>本单位无政府性基金预算收入支出决算，故本表为空。</w:t>
      </w:r>
    </w:p>
    <w:p w:rsidR="008A6369" w:rsidRDefault="008A6369">
      <w:pPr>
        <w:spacing w:before="25"/>
        <w:jc w:val="both"/>
        <w:rPr>
          <w:rFonts w:ascii="仿宋" w:eastAsia="仿宋" w:hAnsi="仿宋" w:cs="仿宋"/>
          <w:lang w:val="en-US"/>
        </w:rPr>
        <w:sectPr w:rsidR="008A6369">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8A6369">
        <w:trPr>
          <w:trHeight w:val="395"/>
        </w:trPr>
        <w:tc>
          <w:tcPr>
            <w:tcW w:w="15400" w:type="dxa"/>
            <w:gridSpan w:val="5"/>
            <w:vAlign w:val="center"/>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8A6369">
        <w:trPr>
          <w:trHeight w:val="323"/>
        </w:trPr>
        <w:tc>
          <w:tcPr>
            <w:tcW w:w="8520" w:type="dxa"/>
            <w:gridSpan w:val="2"/>
          </w:tcPr>
          <w:p w:rsidR="008A6369" w:rsidRDefault="008A6369">
            <w:pPr>
              <w:pStyle w:val="TableParagraph"/>
              <w:rPr>
                <w:rFonts w:ascii="仿宋" w:eastAsia="仿宋" w:hAnsi="仿宋" w:cs="仿宋"/>
                <w:sz w:val="20"/>
              </w:rPr>
            </w:pPr>
          </w:p>
        </w:tc>
        <w:tc>
          <w:tcPr>
            <w:tcW w:w="2510" w:type="dxa"/>
          </w:tcPr>
          <w:p w:rsidR="008A6369" w:rsidRDefault="008A6369">
            <w:pPr>
              <w:pStyle w:val="TableParagraph"/>
              <w:rPr>
                <w:rFonts w:ascii="仿宋" w:eastAsia="仿宋" w:hAnsi="仿宋" w:cs="仿宋"/>
                <w:sz w:val="27"/>
              </w:rPr>
            </w:pPr>
          </w:p>
        </w:tc>
        <w:tc>
          <w:tcPr>
            <w:tcW w:w="2309" w:type="dxa"/>
          </w:tcPr>
          <w:p w:rsidR="008A6369" w:rsidRDefault="008A6369">
            <w:pPr>
              <w:pStyle w:val="TableParagraph"/>
              <w:rPr>
                <w:rFonts w:ascii="仿宋" w:eastAsia="仿宋" w:hAnsi="仿宋" w:cs="仿宋"/>
                <w:sz w:val="20"/>
              </w:rPr>
            </w:pPr>
          </w:p>
        </w:tc>
        <w:tc>
          <w:tcPr>
            <w:tcW w:w="2061" w:type="dxa"/>
            <w:vAlign w:val="center"/>
          </w:tcPr>
          <w:p w:rsidR="008A6369" w:rsidRDefault="00F66CC5">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8A6369">
        <w:trPr>
          <w:trHeight w:val="152"/>
        </w:trPr>
        <w:tc>
          <w:tcPr>
            <w:tcW w:w="13339" w:type="dxa"/>
            <w:gridSpan w:val="4"/>
            <w:vAlign w:val="center"/>
          </w:tcPr>
          <w:p w:rsidR="008A6369" w:rsidRDefault="00F66CC5">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2061" w:type="dxa"/>
            <w:vAlign w:val="center"/>
          </w:tcPr>
          <w:p w:rsidR="008A6369" w:rsidRDefault="00F66CC5">
            <w:pPr>
              <w:pStyle w:val="TableParagraph"/>
              <w:jc w:val="right"/>
              <w:rPr>
                <w:rFonts w:ascii="仿宋" w:eastAsia="仿宋" w:hAnsi="仿宋" w:cs="仿宋"/>
                <w:sz w:val="27"/>
              </w:rPr>
            </w:pPr>
            <w:r>
              <w:rPr>
                <w:rFonts w:ascii="仿宋" w:eastAsia="仿宋" w:hAnsi="仿宋" w:cs="仿宋" w:hint="eastAsia"/>
              </w:rPr>
              <w:t>金额单位：万元</w:t>
            </w:r>
          </w:p>
        </w:tc>
      </w:tr>
      <w:tr w:rsidR="008A6369">
        <w:trPr>
          <w:trHeight w:val="267"/>
        </w:trPr>
        <w:tc>
          <w:tcPr>
            <w:tcW w:w="8520" w:type="dxa"/>
            <w:gridSpan w:val="2"/>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项目支出</w:t>
            </w:r>
          </w:p>
        </w:tc>
      </w:tr>
      <w:tr w:rsidR="008A6369">
        <w:trPr>
          <w:trHeight w:val="427"/>
        </w:trPr>
        <w:tc>
          <w:tcPr>
            <w:tcW w:w="1462"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功能分类</w:t>
            </w:r>
          </w:p>
          <w:p w:rsidR="008A6369" w:rsidRDefault="00F66CC5">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8A6369" w:rsidRDefault="008A6369">
            <w:pPr>
              <w:rPr>
                <w:rFonts w:ascii="仿宋" w:eastAsia="仿宋" w:hAnsi="仿宋" w:cs="仿宋"/>
              </w:rPr>
            </w:pPr>
          </w:p>
        </w:tc>
        <w:tc>
          <w:tcPr>
            <w:tcW w:w="2309" w:type="dxa"/>
            <w:vMerge/>
            <w:tcBorders>
              <w:left w:val="single" w:sz="4" w:space="0" w:color="000000"/>
              <w:bottom w:val="single" w:sz="4" w:space="0" w:color="000000"/>
            </w:tcBorders>
            <w:vAlign w:val="center"/>
          </w:tcPr>
          <w:p w:rsidR="008A6369" w:rsidRDefault="008A6369">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rPr>
            </w:pPr>
          </w:p>
        </w:tc>
      </w:tr>
      <w:tr w:rsidR="008A6369">
        <w:trPr>
          <w:trHeight w:val="275"/>
        </w:trPr>
        <w:tc>
          <w:tcPr>
            <w:tcW w:w="8520"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lang w:val="en-US"/>
              </w:rPr>
            </w:pPr>
            <w:r>
              <w:rPr>
                <w:rFonts w:ascii="仿宋" w:eastAsia="仿宋" w:hAnsi="仿宋" w:cs="仿宋" w:hint="eastAsia"/>
                <w:lang w:val="en-US"/>
              </w:rPr>
              <w:t>3</w:t>
            </w:r>
          </w:p>
        </w:tc>
      </w:tr>
      <w:tr w:rsidR="008A6369">
        <w:trPr>
          <w:trHeight w:hRule="exact" w:val="389"/>
        </w:trPr>
        <w:tc>
          <w:tcPr>
            <w:tcW w:w="8520"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8A6369" w:rsidRDefault="008A6369">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8A6369" w:rsidRDefault="008A6369">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bl>
    <w:p w:rsidR="008A6369" w:rsidRDefault="00F66CC5">
      <w:pPr>
        <w:jc w:val="both"/>
        <w:rPr>
          <w:rFonts w:ascii="仿宋" w:eastAsia="仿宋" w:hAnsi="仿宋" w:cs="仿宋"/>
        </w:rPr>
      </w:pPr>
      <w:r>
        <w:rPr>
          <w:rFonts w:ascii="仿宋" w:eastAsia="仿宋" w:hAnsi="仿宋" w:cs="仿宋" w:hint="eastAsia"/>
        </w:rPr>
        <w:t>注：本表反映本年度国有资本经营预算财政拨款支出情况。</w:t>
      </w:r>
    </w:p>
    <w:p w:rsidR="008A6369" w:rsidRDefault="00F66CC5">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8A6369" w:rsidRDefault="008A6369">
      <w:pPr>
        <w:spacing w:before="25"/>
        <w:ind w:leftChars="-100" w:left="-220"/>
        <w:jc w:val="both"/>
        <w:rPr>
          <w:rFonts w:ascii="仿宋" w:eastAsia="仿宋" w:hAnsi="仿宋" w:cs="仿宋"/>
          <w:lang w:val="en-US"/>
        </w:rPr>
        <w:sectPr w:rsidR="008A6369">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8A6369">
        <w:trPr>
          <w:trHeight w:val="319"/>
        </w:trPr>
        <w:tc>
          <w:tcPr>
            <w:tcW w:w="10466" w:type="dxa"/>
            <w:gridSpan w:val="3"/>
          </w:tcPr>
          <w:p w:rsidR="008A6369" w:rsidRDefault="00F66CC5">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8A6369">
        <w:trPr>
          <w:trHeight w:val="90"/>
        </w:trPr>
        <w:tc>
          <w:tcPr>
            <w:tcW w:w="6632" w:type="dxa"/>
            <w:gridSpan w:val="2"/>
          </w:tcPr>
          <w:p w:rsidR="008A6369" w:rsidRDefault="008A6369">
            <w:pPr>
              <w:pStyle w:val="TableParagraph"/>
              <w:rPr>
                <w:rFonts w:ascii="仿宋" w:eastAsia="仿宋" w:hAnsi="仿宋" w:cs="仿宋"/>
                <w:sz w:val="20"/>
              </w:rPr>
            </w:pPr>
          </w:p>
        </w:tc>
        <w:tc>
          <w:tcPr>
            <w:tcW w:w="3834" w:type="dxa"/>
            <w:vAlign w:val="center"/>
          </w:tcPr>
          <w:p w:rsidR="008A6369" w:rsidRDefault="00F66CC5">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8A6369">
        <w:trPr>
          <w:trHeight w:val="90"/>
        </w:trPr>
        <w:tc>
          <w:tcPr>
            <w:tcW w:w="6632" w:type="dxa"/>
            <w:gridSpan w:val="2"/>
            <w:vAlign w:val="center"/>
          </w:tcPr>
          <w:p w:rsidR="008A6369" w:rsidRDefault="00F66CC5">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3834" w:type="dxa"/>
            <w:vAlign w:val="center"/>
          </w:tcPr>
          <w:p w:rsidR="008A6369" w:rsidRDefault="00F66CC5">
            <w:pPr>
              <w:pStyle w:val="TableParagraph"/>
              <w:jc w:val="right"/>
              <w:rPr>
                <w:rFonts w:ascii="仿宋" w:eastAsia="仿宋" w:hAnsi="仿宋" w:cs="仿宋"/>
                <w:sz w:val="27"/>
              </w:rPr>
            </w:pPr>
            <w:r>
              <w:rPr>
                <w:rFonts w:ascii="仿宋" w:eastAsia="仿宋" w:hAnsi="仿宋" w:cs="仿宋" w:hint="eastAsia"/>
              </w:rPr>
              <w:t>金额单位：万元</w:t>
            </w:r>
          </w:p>
        </w:tc>
      </w:tr>
      <w:tr w:rsidR="008A6369">
        <w:trPr>
          <w:trHeight w:val="319"/>
        </w:trPr>
        <w:tc>
          <w:tcPr>
            <w:tcW w:w="6632" w:type="dxa"/>
            <w:gridSpan w:val="2"/>
            <w:tcBorders>
              <w:top w:val="single" w:sz="4" w:space="0" w:color="000000"/>
              <w:left w:val="single" w:sz="4" w:space="0" w:color="000000"/>
              <w:bottom w:val="single" w:sz="4" w:space="0" w:color="000000"/>
            </w:tcBorders>
          </w:tcPr>
          <w:p w:rsidR="008A6369" w:rsidRDefault="00F66CC5">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机关运行经费支出决算</w:t>
            </w:r>
          </w:p>
        </w:tc>
      </w:tr>
      <w:tr w:rsidR="008A6369">
        <w:trPr>
          <w:trHeight w:val="363"/>
        </w:trPr>
        <w:tc>
          <w:tcPr>
            <w:tcW w:w="1642"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8A6369" w:rsidRDefault="008A6369">
            <w:pPr>
              <w:rPr>
                <w:rFonts w:ascii="仿宋" w:eastAsia="仿宋" w:hAnsi="仿宋" w:cs="仿宋"/>
              </w:rPr>
            </w:pPr>
          </w:p>
        </w:tc>
      </w:tr>
      <w:tr w:rsidR="008A6369">
        <w:trPr>
          <w:trHeight w:val="229"/>
        </w:trPr>
        <w:tc>
          <w:tcPr>
            <w:tcW w:w="6632" w:type="dxa"/>
            <w:gridSpan w:val="2"/>
            <w:tcBorders>
              <w:left w:val="single" w:sz="4" w:space="0" w:color="000000"/>
              <w:bottom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r w:rsidR="008A6369">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8A6369" w:rsidRDefault="008A6369">
            <w:pPr>
              <w:jc w:val="right"/>
              <w:rPr>
                <w:rFonts w:ascii="仿宋" w:eastAsia="仿宋" w:hAnsi="仿宋" w:cs="仿宋"/>
              </w:rPr>
            </w:pPr>
          </w:p>
        </w:tc>
      </w:tr>
    </w:tbl>
    <w:p w:rsidR="008A6369" w:rsidRDefault="00F66CC5">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8A6369" w:rsidRDefault="00F66CC5">
      <w:pPr>
        <w:tabs>
          <w:tab w:val="left" w:pos="440"/>
        </w:tabs>
        <w:spacing w:before="25"/>
        <w:ind w:leftChars="200" w:left="440"/>
        <w:jc w:val="both"/>
        <w:rPr>
          <w:rFonts w:ascii="仿宋" w:eastAsia="仿宋" w:hAnsi="仿宋" w:cs="仿宋"/>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w:t>
      </w:r>
      <w:r>
        <w:rPr>
          <w:rFonts w:ascii="仿宋" w:eastAsia="仿宋" w:hAnsi="仿宋" w:cs="仿宋" w:hint="eastAsia"/>
          <w:lang w:val="en-US"/>
        </w:rPr>
        <w:t>财政拨款</w:t>
      </w:r>
      <w:r>
        <w:rPr>
          <w:rFonts w:ascii="仿宋" w:eastAsia="仿宋" w:hAnsi="仿宋" w:cs="仿宋" w:hint="eastAsia"/>
        </w:rPr>
        <w:t>机关运行经费支出决算</w:t>
      </w:r>
      <w:r>
        <w:rPr>
          <w:rFonts w:ascii="仿宋" w:eastAsia="仿宋" w:hAnsi="仿宋" w:cs="仿宋" w:hint="eastAsia"/>
          <w:lang w:val="en-US"/>
        </w:rPr>
        <w:t>，</w:t>
      </w:r>
      <w:r>
        <w:rPr>
          <w:rFonts w:ascii="仿宋" w:eastAsia="仿宋" w:hAnsi="仿宋" w:cs="仿宋" w:hint="eastAsia"/>
        </w:rPr>
        <w:t>故本表为空。</w:t>
      </w:r>
    </w:p>
    <w:p w:rsidR="008A6369" w:rsidRDefault="008A6369">
      <w:pPr>
        <w:tabs>
          <w:tab w:val="left" w:pos="440"/>
        </w:tabs>
        <w:spacing w:before="25"/>
        <w:ind w:leftChars="200" w:left="440"/>
        <w:jc w:val="both"/>
        <w:rPr>
          <w:rFonts w:ascii="仿宋" w:eastAsia="仿宋" w:hAnsi="仿宋" w:cs="仿宋"/>
          <w:lang w:val="en-US"/>
        </w:rPr>
        <w:sectPr w:rsidR="008A6369">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8A6369">
        <w:trPr>
          <w:trHeight w:val="333"/>
        </w:trPr>
        <w:tc>
          <w:tcPr>
            <w:tcW w:w="10459" w:type="dxa"/>
            <w:gridSpan w:val="4"/>
            <w:vAlign w:val="center"/>
          </w:tcPr>
          <w:p w:rsidR="008A6369" w:rsidRDefault="00F66CC5">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8A6369">
        <w:trPr>
          <w:trHeight w:val="333"/>
        </w:trPr>
        <w:tc>
          <w:tcPr>
            <w:tcW w:w="4472" w:type="dxa"/>
          </w:tcPr>
          <w:p w:rsidR="008A6369" w:rsidRDefault="008A6369">
            <w:pPr>
              <w:pStyle w:val="TableParagraph"/>
              <w:rPr>
                <w:rFonts w:ascii="仿宋" w:eastAsia="仿宋" w:hAnsi="仿宋" w:cs="仿宋"/>
              </w:rPr>
            </w:pPr>
          </w:p>
        </w:tc>
        <w:tc>
          <w:tcPr>
            <w:tcW w:w="722" w:type="dxa"/>
          </w:tcPr>
          <w:p w:rsidR="008A6369" w:rsidRDefault="008A6369">
            <w:pPr>
              <w:pStyle w:val="TableParagraph"/>
              <w:rPr>
                <w:rFonts w:ascii="仿宋" w:eastAsia="仿宋" w:hAnsi="仿宋" w:cs="仿宋"/>
              </w:rPr>
            </w:pPr>
          </w:p>
        </w:tc>
        <w:tc>
          <w:tcPr>
            <w:tcW w:w="1992" w:type="dxa"/>
          </w:tcPr>
          <w:p w:rsidR="008A6369" w:rsidRDefault="008A6369">
            <w:pPr>
              <w:pStyle w:val="TableParagraph"/>
              <w:rPr>
                <w:rFonts w:ascii="仿宋" w:eastAsia="仿宋" w:hAnsi="仿宋" w:cs="仿宋"/>
              </w:rPr>
            </w:pPr>
          </w:p>
        </w:tc>
        <w:tc>
          <w:tcPr>
            <w:tcW w:w="3273" w:type="dxa"/>
            <w:vAlign w:val="center"/>
          </w:tcPr>
          <w:p w:rsidR="008A6369" w:rsidRDefault="00F66CC5">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8A6369">
        <w:trPr>
          <w:trHeight w:val="90"/>
        </w:trPr>
        <w:tc>
          <w:tcPr>
            <w:tcW w:w="7186" w:type="dxa"/>
            <w:gridSpan w:val="3"/>
          </w:tcPr>
          <w:p w:rsidR="008A6369" w:rsidRDefault="00F66CC5">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南京市人力资源和社会保障政策研究中心</w:t>
            </w:r>
          </w:p>
        </w:tc>
        <w:tc>
          <w:tcPr>
            <w:tcW w:w="3273" w:type="dxa"/>
            <w:vAlign w:val="center"/>
          </w:tcPr>
          <w:p w:rsidR="008A6369" w:rsidRDefault="00F66CC5">
            <w:pPr>
              <w:pStyle w:val="TableParagraph"/>
              <w:jc w:val="right"/>
              <w:rPr>
                <w:rFonts w:ascii="仿宋" w:eastAsia="仿宋" w:hAnsi="仿宋" w:cs="仿宋"/>
              </w:rPr>
            </w:pPr>
            <w:r>
              <w:rPr>
                <w:rFonts w:ascii="仿宋" w:eastAsia="仿宋" w:hAnsi="仿宋" w:cs="仿宋" w:hint="eastAsia"/>
              </w:rPr>
              <w:t>单位：万元</w:t>
            </w:r>
          </w:p>
        </w:tc>
      </w:tr>
      <w:tr w:rsidR="008A6369">
        <w:trPr>
          <w:trHeight w:val="244"/>
        </w:trPr>
        <w:tc>
          <w:tcPr>
            <w:tcW w:w="4472" w:type="dxa"/>
            <w:tcBorders>
              <w:top w:val="single" w:sz="4" w:space="0" w:color="000000"/>
              <w:left w:val="single" w:sz="4" w:space="0" w:color="000000"/>
              <w:bottom w:val="single" w:sz="4" w:space="0" w:color="000000"/>
            </w:tcBorders>
            <w:vAlign w:val="center"/>
          </w:tcPr>
          <w:p w:rsidR="008A6369" w:rsidRDefault="00F66CC5">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8A6369" w:rsidRDefault="00F66CC5">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8A6369">
        <w:trPr>
          <w:cantSplit/>
          <w:trHeight w:val="277"/>
        </w:trPr>
        <w:tc>
          <w:tcPr>
            <w:tcW w:w="4472"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7"/>
        </w:trPr>
        <w:tc>
          <w:tcPr>
            <w:tcW w:w="4472"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7"/>
        </w:trPr>
        <w:tc>
          <w:tcPr>
            <w:tcW w:w="4472"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7"/>
        </w:trPr>
        <w:tc>
          <w:tcPr>
            <w:tcW w:w="4472"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7"/>
        </w:trPr>
        <w:tc>
          <w:tcPr>
            <w:tcW w:w="4472"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r w:rsidR="008A6369">
        <w:trPr>
          <w:cantSplit/>
          <w:trHeight w:val="277"/>
        </w:trPr>
        <w:tc>
          <w:tcPr>
            <w:tcW w:w="4472" w:type="dxa"/>
            <w:tcBorders>
              <w:left w:val="single" w:sz="4" w:space="0" w:color="000000"/>
              <w:bottom w:val="single" w:sz="4" w:space="0" w:color="000000"/>
            </w:tcBorders>
            <w:vAlign w:val="center"/>
          </w:tcPr>
          <w:p w:rsidR="008A6369" w:rsidRDefault="00F66CC5">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8A6369" w:rsidRDefault="008A6369">
            <w:pPr>
              <w:pStyle w:val="TableParagraph"/>
              <w:jc w:val="right"/>
              <w:rPr>
                <w:rFonts w:ascii="仿宋" w:eastAsia="仿宋" w:hAnsi="仿宋" w:cs="仿宋"/>
              </w:rPr>
            </w:pPr>
          </w:p>
        </w:tc>
      </w:tr>
    </w:tbl>
    <w:p w:rsidR="008A6369" w:rsidRDefault="00F66CC5">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w:t>
      </w:r>
    </w:p>
    <w:p w:rsidR="008A6369" w:rsidRDefault="00F66CC5">
      <w:pPr>
        <w:ind w:leftChars="200" w:left="440"/>
        <w:jc w:val="both"/>
        <w:rPr>
          <w:rFonts w:ascii="仿宋" w:eastAsia="仿宋" w:hAnsi="仿宋" w:cs="仿宋"/>
          <w:lang w:val="en-US"/>
        </w:rPr>
      </w:pPr>
      <w:r>
        <w:rPr>
          <w:rFonts w:ascii="仿宋" w:eastAsia="仿宋" w:hAnsi="仿宋" w:cs="仿宋" w:hint="eastAsia"/>
        </w:rPr>
        <w:t>本</w:t>
      </w:r>
      <w:r>
        <w:rPr>
          <w:rFonts w:ascii="仿宋" w:eastAsia="仿宋" w:hAnsi="仿宋" w:cs="仿宋" w:hint="eastAsia"/>
          <w:lang w:val="en-US"/>
        </w:rPr>
        <w:t>单位</w:t>
      </w:r>
      <w:r>
        <w:rPr>
          <w:rFonts w:ascii="仿宋" w:eastAsia="仿宋" w:hAnsi="仿宋" w:cs="仿宋" w:hint="eastAsia"/>
        </w:rPr>
        <w:t>无政府采购支出决算</w:t>
      </w:r>
      <w:r>
        <w:rPr>
          <w:rFonts w:ascii="仿宋" w:eastAsia="仿宋" w:hAnsi="仿宋" w:cs="仿宋" w:hint="eastAsia"/>
          <w:lang w:val="en-US"/>
        </w:rPr>
        <w:t>，</w:t>
      </w:r>
      <w:r>
        <w:rPr>
          <w:rFonts w:ascii="仿宋" w:eastAsia="仿宋" w:hAnsi="仿宋" w:cs="仿宋" w:hint="eastAsia"/>
        </w:rPr>
        <w:t>故本表为空。</w:t>
      </w:r>
    </w:p>
    <w:p w:rsidR="008A6369" w:rsidRDefault="008A6369">
      <w:pPr>
        <w:ind w:leftChars="200" w:left="440"/>
        <w:jc w:val="both"/>
        <w:rPr>
          <w:rFonts w:ascii="仿宋" w:eastAsia="仿宋" w:hAnsi="仿宋" w:cs="仿宋"/>
          <w:lang w:val="en-US"/>
        </w:rPr>
        <w:sectPr w:rsidR="008A6369">
          <w:pgSz w:w="11906" w:h="16838"/>
          <w:pgMar w:top="720" w:right="720" w:bottom="720" w:left="720" w:header="170" w:footer="280" w:gutter="0"/>
          <w:pgNumType w:fmt="numberInDash"/>
          <w:cols w:space="720"/>
          <w:formProt w:val="0"/>
          <w:docGrid w:linePitch="100"/>
        </w:sectPr>
      </w:pPr>
    </w:p>
    <w:p w:rsidR="008A6369" w:rsidRDefault="00F66CC5">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 xml:space="preserve"> </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8A6369" w:rsidRDefault="008A6369">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285.65</w:t>
      </w:r>
      <w:r>
        <w:rPr>
          <w:rFonts w:ascii="仿宋" w:eastAsia="仿宋" w:hAnsi="仿宋" w:cs="仿宋"/>
        </w:rPr>
        <w:t>万元。与上年相比，收、支总计各减少</w:t>
      </w:r>
      <w:r>
        <w:rPr>
          <w:rFonts w:ascii="仿宋" w:eastAsia="仿宋" w:hAnsi="仿宋" w:cs="仿宋"/>
        </w:rPr>
        <w:t>1.32</w:t>
      </w:r>
      <w:r>
        <w:rPr>
          <w:rFonts w:ascii="仿宋" w:eastAsia="仿宋" w:hAnsi="仿宋" w:cs="仿宋"/>
        </w:rPr>
        <w:t>万元，减少</w:t>
      </w:r>
      <w:r>
        <w:rPr>
          <w:rFonts w:ascii="仿宋" w:eastAsia="仿宋" w:hAnsi="仿宋" w:cs="仿宋"/>
        </w:rPr>
        <w:t>0.46%</w:t>
      </w:r>
      <w:r>
        <w:rPr>
          <w:rFonts w:ascii="仿宋" w:eastAsia="仿宋" w:hAnsi="仿宋" w:cs="仿宋"/>
        </w:rPr>
        <w:t>。其中：</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285.65</w:t>
      </w:r>
      <w:r>
        <w:rPr>
          <w:rFonts w:ascii="仿宋" w:eastAsia="仿宋" w:hAnsi="仿宋" w:cs="仿宋"/>
          <w:b/>
        </w:rPr>
        <w:t>万元。包括：</w:t>
      </w:r>
    </w:p>
    <w:p w:rsidR="008A6369" w:rsidRPr="006E651A"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285.65</w:t>
      </w:r>
      <w:r>
        <w:rPr>
          <w:rFonts w:ascii="仿宋" w:eastAsia="仿宋" w:hAnsi="仿宋" w:cs="仿宋"/>
        </w:rPr>
        <w:t>万元。与上年相比，减少</w:t>
      </w:r>
      <w:r>
        <w:rPr>
          <w:rFonts w:ascii="仿宋" w:eastAsia="仿宋" w:hAnsi="仿宋" w:cs="仿宋"/>
        </w:rPr>
        <w:t>1.32</w:t>
      </w:r>
      <w:r>
        <w:rPr>
          <w:rFonts w:ascii="仿宋" w:eastAsia="仿宋" w:hAnsi="仿宋" w:cs="仿宋"/>
        </w:rPr>
        <w:t>万元，减少</w:t>
      </w:r>
      <w:r>
        <w:rPr>
          <w:rFonts w:ascii="仿宋" w:eastAsia="仿宋" w:hAnsi="仿宋" w:cs="仿宋"/>
        </w:rPr>
        <w:t>0.46%</w:t>
      </w:r>
      <w:r>
        <w:rPr>
          <w:rFonts w:ascii="仿宋" w:eastAsia="仿宋" w:hAnsi="仿宋" w:cs="仿宋"/>
        </w:rPr>
        <w:t>，</w:t>
      </w:r>
      <w:r w:rsidR="006E651A">
        <w:rPr>
          <w:rFonts w:ascii="仿宋" w:eastAsia="仿宋" w:hAnsi="仿宋" w:cs="仿宋"/>
        </w:rPr>
        <w:t>变动</w:t>
      </w:r>
      <w:r>
        <w:rPr>
          <w:rFonts w:ascii="仿宋" w:eastAsia="仿宋" w:hAnsi="仿宋" w:cs="仿宋"/>
        </w:rPr>
        <w:t>原因</w:t>
      </w:r>
      <w:r w:rsidR="006E651A">
        <w:rPr>
          <w:rFonts w:ascii="仿宋" w:eastAsia="仿宋" w:hAnsi="仿宋" w:cs="仿宋" w:hint="eastAsia"/>
        </w:rPr>
        <w:t>是</w:t>
      </w:r>
      <w:r>
        <w:rPr>
          <w:rFonts w:ascii="仿宋" w:eastAsia="仿宋" w:hAnsi="仿宋" w:cs="仿宋"/>
        </w:rPr>
        <w:t>人</w:t>
      </w:r>
      <w:r w:rsidRPr="006E651A">
        <w:rPr>
          <w:rFonts w:ascii="仿宋" w:eastAsia="仿宋" w:hAnsi="仿宋" w:cs="仿宋"/>
        </w:rPr>
        <w:t>员</w:t>
      </w:r>
      <w:r w:rsidR="006E651A" w:rsidRPr="006E651A">
        <w:rPr>
          <w:rFonts w:ascii="仿宋" w:eastAsia="仿宋" w:hAnsi="仿宋" w:cs="仿宋" w:hint="eastAsia"/>
        </w:rPr>
        <w:t>减</w:t>
      </w:r>
      <w:r w:rsidRPr="006E651A">
        <w:rPr>
          <w:rFonts w:ascii="仿宋" w:eastAsia="仿宋" w:hAnsi="仿宋" w:cs="仿宋"/>
        </w:rPr>
        <w:t>少</w:t>
      </w:r>
      <w:r w:rsidRPr="006E651A">
        <w:rPr>
          <w:rFonts w:ascii="仿宋" w:eastAsia="仿宋" w:hAnsi="仿宋" w:cs="仿宋"/>
        </w:rPr>
        <w:t>。</w:t>
      </w:r>
    </w:p>
    <w:p w:rsidR="008A6369" w:rsidRPr="006E651A"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6E651A">
        <w:rPr>
          <w:rFonts w:ascii="仿宋" w:eastAsia="仿宋" w:hAnsi="仿宋" w:cs="仿宋"/>
        </w:rPr>
        <w:t>2.</w:t>
      </w:r>
      <w:r w:rsidRPr="006E651A">
        <w:rPr>
          <w:rFonts w:ascii="仿宋" w:eastAsia="仿宋" w:hAnsi="仿宋" w:cs="仿宋"/>
        </w:rPr>
        <w:t>使用非财政拨款结余（含专用结余）</w:t>
      </w:r>
      <w:r w:rsidRPr="006E651A">
        <w:rPr>
          <w:rFonts w:ascii="仿宋" w:eastAsia="仿宋" w:hAnsi="仿宋" w:cs="仿宋"/>
        </w:rPr>
        <w:t>0</w:t>
      </w:r>
      <w:r w:rsidRPr="006E651A">
        <w:rPr>
          <w:rFonts w:ascii="仿宋" w:eastAsia="仿宋" w:hAnsi="仿宋" w:cs="仿宋"/>
        </w:rPr>
        <w:t>万元。与上年决算数相同。</w:t>
      </w:r>
    </w:p>
    <w:p w:rsidR="008A6369" w:rsidRPr="006E651A"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6E651A">
        <w:rPr>
          <w:rFonts w:ascii="仿宋" w:eastAsia="仿宋" w:hAnsi="仿宋" w:cs="仿宋"/>
        </w:rPr>
        <w:t>3.</w:t>
      </w:r>
      <w:r w:rsidRPr="006E651A">
        <w:rPr>
          <w:rFonts w:ascii="仿宋" w:eastAsia="仿宋" w:hAnsi="仿宋" w:cs="仿宋"/>
        </w:rPr>
        <w:t>年初结转和结余</w:t>
      </w:r>
      <w:r w:rsidRPr="006E651A">
        <w:rPr>
          <w:rFonts w:ascii="仿宋" w:eastAsia="仿宋" w:hAnsi="仿宋" w:cs="仿宋"/>
        </w:rPr>
        <w:t>0</w:t>
      </w:r>
      <w:r w:rsidRPr="006E651A">
        <w:rPr>
          <w:rFonts w:ascii="仿宋" w:eastAsia="仿宋" w:hAnsi="仿宋" w:cs="仿宋"/>
        </w:rPr>
        <w:t>万元。与上年决算数相同。</w:t>
      </w:r>
    </w:p>
    <w:p w:rsidR="008A6369" w:rsidRPr="006E651A"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6E651A">
        <w:rPr>
          <w:rFonts w:ascii="仿宋" w:eastAsia="仿宋" w:hAnsi="仿宋" w:cs="仿宋"/>
          <w:b/>
        </w:rPr>
        <w:t>（二）支出决算总计</w:t>
      </w:r>
      <w:r w:rsidRPr="006E651A">
        <w:rPr>
          <w:rFonts w:ascii="仿宋" w:eastAsia="仿宋" w:hAnsi="仿宋" w:cs="仿宋"/>
          <w:b/>
        </w:rPr>
        <w:t>285.65</w:t>
      </w:r>
      <w:r w:rsidRPr="006E651A">
        <w:rPr>
          <w:rFonts w:ascii="仿宋" w:eastAsia="仿宋" w:hAnsi="仿宋" w:cs="仿宋"/>
          <w:b/>
        </w:rPr>
        <w:t>万元。包括：</w:t>
      </w:r>
    </w:p>
    <w:p w:rsidR="006E651A"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rPr>
      </w:pPr>
      <w:r w:rsidRPr="006E651A">
        <w:rPr>
          <w:rFonts w:ascii="仿宋" w:eastAsia="仿宋" w:hAnsi="仿宋" w:cs="仿宋"/>
        </w:rPr>
        <w:t>1.</w:t>
      </w:r>
      <w:r w:rsidRPr="006E651A">
        <w:rPr>
          <w:rFonts w:ascii="仿宋" w:eastAsia="仿宋" w:hAnsi="仿宋" w:cs="仿宋"/>
        </w:rPr>
        <w:t>本年支出决算合计</w:t>
      </w:r>
      <w:r w:rsidRPr="006E651A">
        <w:rPr>
          <w:rFonts w:ascii="仿宋" w:eastAsia="仿宋" w:hAnsi="仿宋" w:cs="仿宋"/>
        </w:rPr>
        <w:t>2</w:t>
      </w:r>
      <w:r w:rsidRPr="006E651A">
        <w:rPr>
          <w:rFonts w:ascii="仿宋" w:eastAsia="仿宋" w:hAnsi="仿宋" w:cs="仿宋"/>
        </w:rPr>
        <w:t>85.65</w:t>
      </w:r>
      <w:r w:rsidRPr="006E651A">
        <w:rPr>
          <w:rFonts w:ascii="仿宋" w:eastAsia="仿宋" w:hAnsi="仿宋" w:cs="仿宋"/>
        </w:rPr>
        <w:t>万元。与上年相比，减少</w:t>
      </w:r>
      <w:r w:rsidRPr="006E651A">
        <w:rPr>
          <w:rFonts w:ascii="仿宋" w:eastAsia="仿宋" w:hAnsi="仿宋" w:cs="仿宋"/>
        </w:rPr>
        <w:t>1.32</w:t>
      </w:r>
      <w:r w:rsidRPr="006E651A">
        <w:rPr>
          <w:rFonts w:ascii="仿宋" w:eastAsia="仿宋" w:hAnsi="仿宋" w:cs="仿宋"/>
        </w:rPr>
        <w:t>万元，减少</w:t>
      </w:r>
      <w:r w:rsidRPr="006E651A">
        <w:rPr>
          <w:rFonts w:ascii="仿宋" w:eastAsia="仿宋" w:hAnsi="仿宋" w:cs="仿宋"/>
        </w:rPr>
        <w:t>0.46%</w:t>
      </w:r>
      <w:r w:rsidRPr="006E651A">
        <w:rPr>
          <w:rFonts w:ascii="仿宋" w:eastAsia="仿宋" w:hAnsi="仿宋" w:cs="仿宋"/>
        </w:rPr>
        <w:t>，变动原因</w:t>
      </w:r>
      <w:r w:rsidR="006E651A" w:rsidRPr="006E651A">
        <w:rPr>
          <w:rFonts w:ascii="仿宋" w:eastAsia="仿宋" w:hAnsi="仿宋" w:cs="仿宋" w:hint="eastAsia"/>
        </w:rPr>
        <w:t>是</w:t>
      </w:r>
      <w:r w:rsidR="006E651A" w:rsidRPr="006E651A">
        <w:rPr>
          <w:rFonts w:ascii="仿宋" w:eastAsia="仿宋" w:hAnsi="仿宋" w:cs="仿宋"/>
        </w:rPr>
        <w:t>人员</w:t>
      </w:r>
      <w:r w:rsidR="006E651A" w:rsidRPr="006E651A">
        <w:rPr>
          <w:rFonts w:ascii="仿宋" w:eastAsia="仿宋" w:hAnsi="仿宋" w:cs="仿宋" w:hint="eastAsia"/>
        </w:rPr>
        <w:t>减</w:t>
      </w:r>
      <w:r w:rsidR="006E651A" w:rsidRPr="006E651A">
        <w:rPr>
          <w:rFonts w:ascii="仿宋" w:eastAsia="仿宋" w:hAnsi="仿宋" w:cs="仿宋"/>
        </w:rPr>
        <w:t>少</w:t>
      </w:r>
      <w:bookmarkStart w:id="0" w:name="_GoBack"/>
      <w:bookmarkEnd w:id="0"/>
      <w:r w:rsidR="006E651A">
        <w:rPr>
          <w:rFonts w:ascii="仿宋" w:eastAsia="仿宋" w:hAnsi="仿宋" w:cs="仿宋"/>
        </w:rPr>
        <w:t>。</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0</w:t>
      </w:r>
      <w:r>
        <w:rPr>
          <w:rFonts w:ascii="仿宋" w:eastAsia="仿宋" w:hAnsi="仿宋" w:cs="仿宋"/>
        </w:rPr>
        <w:t>万元。与上年决算数相同。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285.65</w:t>
      </w:r>
      <w:r>
        <w:rPr>
          <w:rFonts w:ascii="仿宋" w:eastAsia="仿宋" w:hAnsi="仿宋" w:cs="仿宋"/>
        </w:rPr>
        <w:t>万元，其中：财政拨款收入</w:t>
      </w:r>
      <w:r>
        <w:rPr>
          <w:rFonts w:ascii="仿宋" w:eastAsia="仿宋" w:hAnsi="仿宋" w:cs="仿宋"/>
        </w:rPr>
        <w:t>285.65</w:t>
      </w:r>
      <w:r>
        <w:rPr>
          <w:rFonts w:ascii="仿宋" w:eastAsia="仿宋" w:hAnsi="仿宋" w:cs="仿宋"/>
        </w:rPr>
        <w:t>万元，占</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A6369" w:rsidRDefault="00F66CC5">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285.65</w:t>
      </w:r>
      <w:r>
        <w:rPr>
          <w:rFonts w:ascii="仿宋" w:eastAsia="仿宋" w:hAnsi="仿宋" w:cs="仿宋"/>
        </w:rPr>
        <w:t>万元，其中：基本支出</w:t>
      </w:r>
      <w:r>
        <w:rPr>
          <w:rFonts w:ascii="仿宋" w:eastAsia="仿宋" w:hAnsi="仿宋" w:cs="仿宋"/>
        </w:rPr>
        <w:t>285.65</w:t>
      </w:r>
      <w:r>
        <w:rPr>
          <w:rFonts w:ascii="仿宋" w:eastAsia="仿宋" w:hAnsi="仿宋" w:cs="仿宋"/>
        </w:rPr>
        <w:t>万元，占</w:t>
      </w:r>
      <w:r>
        <w:rPr>
          <w:rFonts w:ascii="仿宋" w:eastAsia="仿宋" w:hAnsi="仿宋" w:cs="仿宋"/>
        </w:rPr>
        <w:t>100%</w:t>
      </w:r>
      <w:r>
        <w:rPr>
          <w:rFonts w:ascii="仿宋" w:eastAsia="仿宋" w:hAnsi="仿宋" w:cs="仿宋"/>
        </w:rPr>
        <w:t>；项目支出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8A6369" w:rsidRDefault="00F66CC5">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285.65</w:t>
      </w:r>
      <w:r>
        <w:rPr>
          <w:rFonts w:ascii="仿宋" w:eastAsia="仿宋" w:hAnsi="仿宋" w:cs="仿宋"/>
        </w:rPr>
        <w:t>万元。与上年相比，收、支总计各减少</w:t>
      </w:r>
      <w:r>
        <w:rPr>
          <w:rFonts w:ascii="仿宋" w:eastAsia="仿宋" w:hAnsi="仿宋" w:cs="仿宋"/>
        </w:rPr>
        <w:t>1.32</w:t>
      </w:r>
      <w:r>
        <w:rPr>
          <w:rFonts w:ascii="仿宋" w:eastAsia="仿宋" w:hAnsi="仿宋" w:cs="仿宋"/>
        </w:rPr>
        <w:t>万元，减少</w:t>
      </w:r>
      <w:r>
        <w:rPr>
          <w:rFonts w:ascii="仿宋" w:eastAsia="仿宋" w:hAnsi="仿宋" w:cs="仿宋"/>
        </w:rPr>
        <w:t>0.46%</w:t>
      </w:r>
      <w:r>
        <w:rPr>
          <w:rFonts w:ascii="仿宋" w:eastAsia="仿宋" w:hAnsi="仿宋" w:cs="仿宋"/>
        </w:rPr>
        <w:t>，变动原因：主要为人员变动和工资正常调整，由于单位体量小、人员少、基数小，故增幅比例显得较高。</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285.65</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w:t>
      </w:r>
      <w:r>
        <w:rPr>
          <w:rFonts w:ascii="仿宋" w:eastAsia="仿宋" w:hAnsi="仿宋" w:cs="仿宋"/>
        </w:rPr>
        <w:t>度财政拨款支出年初预算</w:t>
      </w:r>
      <w:r>
        <w:rPr>
          <w:rFonts w:ascii="仿宋" w:eastAsia="仿宋" w:hAnsi="仿宋" w:cs="仿宋"/>
        </w:rPr>
        <w:t>288.81</w:t>
      </w:r>
      <w:r>
        <w:rPr>
          <w:rFonts w:ascii="仿宋" w:eastAsia="仿宋" w:hAnsi="仿宋" w:cs="仿宋"/>
        </w:rPr>
        <w:t>万元相比，完成年初预算的</w:t>
      </w:r>
      <w:r>
        <w:rPr>
          <w:rFonts w:ascii="仿宋" w:eastAsia="仿宋" w:hAnsi="仿宋" w:cs="仿宋"/>
        </w:rPr>
        <w:t>98.91%</w:t>
      </w:r>
      <w:r>
        <w:rPr>
          <w:rFonts w:ascii="仿宋" w:eastAsia="仿宋" w:hAnsi="仿宋" w:cs="仿宋"/>
        </w:rPr>
        <w:t>。其中：</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（一）社会保障和就业支出（类）</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人力资源和社会保障管理事务（款）事业运行（项）。年初预算</w:t>
      </w:r>
      <w:r>
        <w:rPr>
          <w:rFonts w:ascii="仿宋" w:eastAsia="仿宋" w:hAnsi="仿宋" w:cs="仿宋"/>
        </w:rPr>
        <w:t>189.52</w:t>
      </w:r>
      <w:r>
        <w:rPr>
          <w:rFonts w:ascii="仿宋" w:eastAsia="仿宋" w:hAnsi="仿宋" w:cs="仿宋"/>
        </w:rPr>
        <w:t>万元，支出决算</w:t>
      </w:r>
      <w:r>
        <w:rPr>
          <w:rFonts w:ascii="仿宋" w:eastAsia="仿宋" w:hAnsi="仿宋" w:cs="仿宋"/>
        </w:rPr>
        <w:t>174.37</w:t>
      </w:r>
      <w:r>
        <w:rPr>
          <w:rFonts w:ascii="仿宋" w:eastAsia="仿宋" w:hAnsi="仿宋" w:cs="仿宋"/>
        </w:rPr>
        <w:t>万元，完成年初预算的</w:t>
      </w:r>
      <w:r>
        <w:rPr>
          <w:rFonts w:ascii="仿宋" w:eastAsia="仿宋" w:hAnsi="仿宋" w:cs="仿宋"/>
        </w:rPr>
        <w:t>92.01%</w:t>
      </w:r>
      <w:r>
        <w:rPr>
          <w:rFonts w:ascii="仿宋" w:eastAsia="仿宋" w:hAnsi="仿宋" w:cs="仿宋"/>
        </w:rPr>
        <w:t>。决算数与年初预算数的差异原因：按照过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要求压减经费支出，成效明显。</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行政事业单位养老支出（款）事业单位离退休（项）。年初预算</w:t>
      </w:r>
      <w:r>
        <w:rPr>
          <w:rFonts w:ascii="仿宋" w:eastAsia="仿宋" w:hAnsi="仿宋" w:cs="仿宋"/>
        </w:rPr>
        <w:t>3.49</w:t>
      </w:r>
      <w:r>
        <w:rPr>
          <w:rFonts w:ascii="仿宋" w:eastAsia="仿宋" w:hAnsi="仿宋" w:cs="仿宋"/>
        </w:rPr>
        <w:t>万元，支出决算</w:t>
      </w:r>
      <w:r>
        <w:rPr>
          <w:rFonts w:ascii="仿宋" w:eastAsia="仿宋" w:hAnsi="仿宋" w:cs="仿宋"/>
        </w:rPr>
        <w:t>3.27</w:t>
      </w:r>
      <w:r>
        <w:rPr>
          <w:rFonts w:ascii="仿宋" w:eastAsia="仿宋" w:hAnsi="仿宋" w:cs="仿宋"/>
        </w:rPr>
        <w:t>万元，完成年初预算的</w:t>
      </w:r>
      <w:r>
        <w:rPr>
          <w:rFonts w:ascii="仿宋" w:eastAsia="仿宋" w:hAnsi="仿宋" w:cs="仿宋"/>
        </w:rPr>
        <w:t>93.7%</w:t>
      </w:r>
      <w:r>
        <w:rPr>
          <w:rFonts w:ascii="仿宋" w:eastAsia="仿宋" w:hAnsi="仿宋" w:cs="仿宋"/>
        </w:rPr>
        <w:t>。决算数与年初预算数的差异原因：主要为人员变动和工资正常调整，由于单位体</w:t>
      </w:r>
      <w:r>
        <w:rPr>
          <w:rFonts w:ascii="仿宋" w:eastAsia="仿宋" w:hAnsi="仿宋" w:cs="仿宋"/>
        </w:rPr>
        <w:t>量小、人员少、基数小，故增幅比例显得较高。</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行政事业单位养老支出（款）机关事业单位基本养老保险缴费支出（项）。年初预算</w:t>
      </w:r>
      <w:r>
        <w:rPr>
          <w:rFonts w:ascii="仿宋" w:eastAsia="仿宋" w:hAnsi="仿宋" w:cs="仿宋"/>
        </w:rPr>
        <w:t>18.25</w:t>
      </w:r>
      <w:r>
        <w:rPr>
          <w:rFonts w:ascii="仿宋" w:eastAsia="仿宋" w:hAnsi="仿宋" w:cs="仿宋"/>
        </w:rPr>
        <w:t>万元，支出决算</w:t>
      </w:r>
      <w:r>
        <w:rPr>
          <w:rFonts w:ascii="仿宋" w:eastAsia="仿宋" w:hAnsi="仿宋" w:cs="仿宋"/>
        </w:rPr>
        <w:t>18.25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w:t>
      </w:r>
      <w:r>
        <w:rPr>
          <w:rFonts w:ascii="仿宋" w:eastAsia="仿宋" w:hAnsi="仿宋" w:cs="仿宋"/>
        </w:rPr>
        <w:t>行政事业单位养老支出（款）机关事业单位职业年金缴费支出（项）。年初预算</w:t>
      </w:r>
      <w:r>
        <w:rPr>
          <w:rFonts w:ascii="仿宋" w:eastAsia="仿宋" w:hAnsi="仿宋" w:cs="仿宋"/>
        </w:rPr>
        <w:t>5.21</w:t>
      </w:r>
      <w:r>
        <w:rPr>
          <w:rFonts w:ascii="仿宋" w:eastAsia="仿宋" w:hAnsi="仿宋" w:cs="仿宋"/>
        </w:rPr>
        <w:t>万元，支出决算</w:t>
      </w:r>
      <w:r>
        <w:rPr>
          <w:rFonts w:ascii="仿宋" w:eastAsia="仿宋" w:hAnsi="仿宋" w:cs="仿宋"/>
        </w:rPr>
        <w:t>5.21</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（二）住房保障支出（类）</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21.17</w:t>
      </w:r>
      <w:r>
        <w:rPr>
          <w:rFonts w:ascii="仿宋" w:eastAsia="仿宋" w:hAnsi="仿宋" w:cs="仿宋"/>
        </w:rPr>
        <w:t>万元，支出决算</w:t>
      </w:r>
      <w:r>
        <w:rPr>
          <w:rFonts w:ascii="仿宋" w:eastAsia="仿宋" w:hAnsi="仿宋" w:cs="仿宋"/>
        </w:rPr>
        <w:t>25.14</w:t>
      </w:r>
      <w:r>
        <w:rPr>
          <w:rFonts w:ascii="仿宋" w:eastAsia="仿宋" w:hAnsi="仿宋" w:cs="仿宋"/>
        </w:rPr>
        <w:t>万元，完成年初预算的</w:t>
      </w:r>
      <w:r>
        <w:rPr>
          <w:rFonts w:ascii="仿宋" w:eastAsia="仿宋" w:hAnsi="仿宋" w:cs="仿宋"/>
        </w:rPr>
        <w:t>118.75%</w:t>
      </w:r>
      <w:r>
        <w:rPr>
          <w:rFonts w:ascii="仿宋" w:eastAsia="仿宋" w:hAnsi="仿宋" w:cs="仿宋"/>
        </w:rPr>
        <w:t>。决算数与年初预算数的差异原因：住房公积金和住房补贴缴费基数调整。</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住房改革支出（款）提租补贴（项）。年初预算</w:t>
      </w:r>
      <w:r>
        <w:rPr>
          <w:rFonts w:ascii="仿宋" w:eastAsia="仿宋" w:hAnsi="仿宋" w:cs="仿宋"/>
        </w:rPr>
        <w:t>51.17</w:t>
      </w:r>
      <w:r>
        <w:rPr>
          <w:rFonts w:ascii="仿宋" w:eastAsia="仿宋" w:hAnsi="仿宋" w:cs="仿宋"/>
        </w:rPr>
        <w:lastRenderedPageBreak/>
        <w:t>万元，支出决算</w:t>
      </w:r>
      <w:r>
        <w:rPr>
          <w:rFonts w:ascii="仿宋" w:eastAsia="仿宋" w:hAnsi="仿宋" w:cs="仿宋"/>
        </w:rPr>
        <w:t>59.41</w:t>
      </w:r>
      <w:r>
        <w:rPr>
          <w:rFonts w:ascii="仿宋" w:eastAsia="仿宋" w:hAnsi="仿宋" w:cs="仿宋"/>
        </w:rPr>
        <w:t>万元，完成年初预算的</w:t>
      </w:r>
      <w:r>
        <w:rPr>
          <w:rFonts w:ascii="仿宋" w:eastAsia="仿宋" w:hAnsi="仿宋" w:cs="仿宋"/>
        </w:rPr>
        <w:t>116.1%</w:t>
      </w:r>
      <w:r>
        <w:rPr>
          <w:rFonts w:ascii="仿宋" w:eastAsia="仿宋" w:hAnsi="仿宋" w:cs="仿宋"/>
        </w:rPr>
        <w:t>。决算数与年初预算数的差异原因：住房公积金和住房补贴缴费基数调整。</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285.65</w:t>
      </w:r>
      <w:r>
        <w:rPr>
          <w:rFonts w:ascii="仿宋" w:eastAsia="仿宋" w:hAnsi="仿宋" w:cs="仿宋"/>
        </w:rPr>
        <w:t>万元，其中：</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281.99</w:t>
      </w:r>
      <w:r>
        <w:rPr>
          <w:rFonts w:ascii="楷体" w:eastAsia="楷体" w:hAnsi="楷体" w:cs="楷体"/>
        </w:rPr>
        <w:t>万元。</w:t>
      </w:r>
      <w:r>
        <w:rPr>
          <w:rFonts w:ascii="仿宋" w:eastAsia="仿宋" w:hAnsi="仿宋" w:cs="仿宋"/>
        </w:rPr>
        <w:t>主要包括：基本工资、奖金、机关事业单位基本养老保险缴费、职业年金缴费、职工基本医疗保险缴费、住房公积金、医疗费、其他工资福利支出、退休费。</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3.65</w:t>
      </w:r>
      <w:r>
        <w:rPr>
          <w:rFonts w:ascii="楷体" w:eastAsia="楷体" w:hAnsi="楷体" w:cs="楷体"/>
        </w:rPr>
        <w:t>万元。</w:t>
      </w:r>
      <w:r>
        <w:rPr>
          <w:rFonts w:ascii="仿宋" w:eastAsia="仿宋" w:hAnsi="仿宋" w:cs="仿宋"/>
        </w:rPr>
        <w:t>主要包括：办公费、工会经费、其他交通费用。</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285.65</w:t>
      </w:r>
      <w:r>
        <w:rPr>
          <w:rFonts w:ascii="仿宋" w:eastAsia="仿宋" w:hAnsi="仿宋" w:cs="仿宋"/>
        </w:rPr>
        <w:t>万元。与上年相比，减少</w:t>
      </w:r>
      <w:r>
        <w:rPr>
          <w:rFonts w:ascii="仿宋" w:eastAsia="仿宋" w:hAnsi="仿宋" w:cs="仿宋"/>
        </w:rPr>
        <w:t>1.32</w:t>
      </w:r>
      <w:r>
        <w:rPr>
          <w:rFonts w:ascii="仿宋" w:eastAsia="仿宋" w:hAnsi="仿宋" w:cs="仿宋"/>
        </w:rPr>
        <w:t>万元，减少</w:t>
      </w:r>
      <w:r>
        <w:rPr>
          <w:rFonts w:ascii="仿宋" w:eastAsia="仿宋" w:hAnsi="仿宋" w:cs="仿宋"/>
        </w:rPr>
        <w:t>0.46%</w:t>
      </w:r>
      <w:r>
        <w:rPr>
          <w:rFonts w:ascii="仿宋" w:eastAsia="仿宋" w:hAnsi="仿宋" w:cs="仿宋"/>
        </w:rPr>
        <w:t>，变动原因：主要为人员变动和工资正常调整，由于单位体量小、人员少、基数小，故增幅比例显得较高。</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w:t>
      </w:r>
      <w:r>
        <w:rPr>
          <w:rFonts w:ascii="仿宋" w:eastAsia="仿宋" w:hAnsi="仿宋" w:cs="仿宋"/>
        </w:rPr>
        <w:t>款基本支出决算</w:t>
      </w:r>
      <w:r>
        <w:rPr>
          <w:rFonts w:ascii="仿宋" w:eastAsia="仿宋" w:hAnsi="仿宋" w:cs="仿宋"/>
        </w:rPr>
        <w:t>285.65</w:t>
      </w:r>
      <w:r>
        <w:rPr>
          <w:rFonts w:ascii="仿宋" w:eastAsia="仿宋" w:hAnsi="仿宋" w:cs="仿宋"/>
        </w:rPr>
        <w:t>万元，其中：</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281.99</w:t>
      </w:r>
      <w:r>
        <w:rPr>
          <w:rFonts w:ascii="楷体" w:eastAsia="楷体" w:hAnsi="楷体" w:cs="楷体"/>
        </w:rPr>
        <w:t>万元。</w:t>
      </w:r>
      <w:r>
        <w:rPr>
          <w:rFonts w:ascii="仿宋" w:eastAsia="仿宋" w:hAnsi="仿宋" w:cs="仿宋"/>
        </w:rPr>
        <w:t>主要包括：基本工资、奖金、机关事业单位基本养老保险缴费、职业年金缴费、职工基本医疗保险缴费、住房公积金、医疗费、其他工资福利支出、</w:t>
      </w:r>
      <w:r>
        <w:rPr>
          <w:rFonts w:ascii="仿宋" w:eastAsia="仿宋" w:hAnsi="仿宋" w:cs="仿宋"/>
        </w:rPr>
        <w:lastRenderedPageBreak/>
        <w:t>退休费。</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3.65</w:t>
      </w:r>
      <w:r>
        <w:rPr>
          <w:rFonts w:ascii="楷体" w:eastAsia="楷体" w:hAnsi="楷体" w:cs="楷体"/>
        </w:rPr>
        <w:t>万元。</w:t>
      </w:r>
      <w:r>
        <w:rPr>
          <w:rFonts w:ascii="仿宋" w:eastAsia="仿宋" w:hAnsi="仿宋" w:cs="仿宋"/>
        </w:rPr>
        <w:t>主要包括：办公费、工会经费、其他交通费用。</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w:t>
      </w:r>
      <w:r>
        <w:rPr>
          <w:rFonts w:ascii="仿宋" w:eastAsia="仿宋" w:hAnsi="仿宋" w:cs="仿宋"/>
        </w:rPr>
        <w:t>元）。与上年决算数相同。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0</w:t>
      </w:r>
      <w:r>
        <w:rPr>
          <w:rFonts w:ascii="仿宋" w:eastAsia="仿宋" w:hAnsi="仿宋" w:cs="仿宋"/>
        </w:rPr>
        <w:t>个，累计</w:t>
      </w:r>
      <w:r>
        <w:rPr>
          <w:rFonts w:ascii="仿宋" w:eastAsia="仿宋" w:hAnsi="仿宋" w:cs="仿宋"/>
        </w:rPr>
        <w:t>0</w:t>
      </w:r>
      <w:r>
        <w:rPr>
          <w:rFonts w:ascii="仿宋" w:eastAsia="仿宋" w:hAnsi="仿宋" w:cs="仿宋"/>
        </w:rPr>
        <w:t>人次。</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w:t>
      </w:r>
      <w:r>
        <w:rPr>
          <w:rFonts w:ascii="仿宋" w:eastAsia="仿宋" w:hAnsi="仿宋" w:cs="仿宋"/>
        </w:rPr>
        <w:t>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100%</w:t>
      </w:r>
      <w:r>
        <w:rPr>
          <w:rFonts w:ascii="仿宋" w:eastAsia="仿宋" w:hAnsi="仿宋" w:cs="仿宋"/>
        </w:rPr>
        <w:t>，决算数与预算数相同。其中：</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万元。本年度使用财政拨款购置公务用车</w:t>
      </w:r>
      <w:r>
        <w:rPr>
          <w:rFonts w:ascii="仿宋" w:eastAsia="仿宋" w:hAnsi="仿宋" w:cs="仿宋"/>
        </w:rPr>
        <w:t>0</w:t>
      </w:r>
      <w:r>
        <w:rPr>
          <w:rFonts w:ascii="仿宋" w:eastAsia="仿宋" w:hAnsi="仿宋" w:cs="仿宋"/>
        </w:rPr>
        <w:t>辆。</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0</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0</w:t>
      </w:r>
      <w:r>
        <w:rPr>
          <w:rFonts w:ascii="仿宋" w:eastAsia="仿宋" w:hAnsi="仿宋" w:cs="仿宋"/>
        </w:rPr>
        <w:t>辆。</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1</w:t>
      </w:r>
      <w:r>
        <w:rPr>
          <w:rFonts w:ascii="仿宋" w:eastAsia="仿宋" w:hAnsi="仿宋" w:cs="仿宋"/>
        </w:rPr>
        <w:t>万元（其中：一般公共预算支出</w:t>
      </w:r>
      <w:r>
        <w:rPr>
          <w:rFonts w:ascii="仿宋" w:eastAsia="仿宋" w:hAnsi="仿宋" w:cs="仿宋"/>
        </w:rPr>
        <w:t>1</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0%</w:t>
      </w:r>
      <w:r>
        <w:rPr>
          <w:rFonts w:ascii="仿宋" w:eastAsia="仿宋" w:hAnsi="仿宋" w:cs="仿宋"/>
        </w:rPr>
        <w:t>，决算数与预算数的差异原因：响应勤俭节约号召，大力压缩三公支出，成效显著，本年未发生公务接待事项。其中：国内公务接待支出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（三）财政拨款会议费支出决算情况说明。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1</w:t>
      </w:r>
      <w:r>
        <w:rPr>
          <w:rFonts w:ascii="仿宋" w:eastAsia="仿宋" w:hAnsi="仿宋" w:cs="仿宋"/>
        </w:rPr>
        <w:t>万元（其中：一般公共预算支出</w:t>
      </w:r>
      <w:r>
        <w:rPr>
          <w:rFonts w:ascii="仿宋" w:eastAsia="仿宋" w:hAnsi="仿宋" w:cs="仿宋"/>
        </w:rPr>
        <w:t>1</w:t>
      </w:r>
      <w:r>
        <w:rPr>
          <w:rFonts w:ascii="仿宋" w:eastAsia="仿宋" w:hAnsi="仿宋" w:cs="仿宋"/>
        </w:rPr>
        <w:t>万元；政府性基金预算支</w:t>
      </w:r>
      <w:r>
        <w:rPr>
          <w:rFonts w:ascii="仿宋" w:eastAsia="仿宋" w:hAnsi="仿宋" w:cs="仿宋"/>
        </w:rPr>
        <w:t>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0%</w:t>
      </w:r>
      <w:r>
        <w:rPr>
          <w:rFonts w:ascii="仿宋" w:eastAsia="仿宋" w:hAnsi="仿宋" w:cs="仿宋"/>
        </w:rPr>
        <w:t>，决算数与预算数的差异原因：响应勤俭节约号召，大力压缩三公支出，成效显著，本</w:t>
      </w:r>
      <w:r>
        <w:rPr>
          <w:rFonts w:ascii="仿宋" w:eastAsia="仿宋" w:hAnsi="仿宋" w:cs="仿宋"/>
        </w:rPr>
        <w:lastRenderedPageBreak/>
        <w:t>年未发生会议事项。</w:t>
      </w:r>
      <w:r>
        <w:rPr>
          <w:rFonts w:ascii="仿宋" w:eastAsia="仿宋" w:hAnsi="仿宋" w:cs="仿宋"/>
        </w:rPr>
        <w:t>2024</w:t>
      </w:r>
      <w:r>
        <w:rPr>
          <w:rFonts w:ascii="仿宋" w:eastAsia="仿宋" w:hAnsi="仿宋" w:cs="仿宋"/>
        </w:rPr>
        <w:t>年度全年召开会议</w:t>
      </w:r>
      <w:r>
        <w:rPr>
          <w:rFonts w:ascii="仿宋" w:eastAsia="仿宋" w:hAnsi="仿宋" w:cs="仿宋"/>
        </w:rPr>
        <w:t>0</w:t>
      </w:r>
      <w:r>
        <w:rPr>
          <w:rFonts w:ascii="仿宋" w:eastAsia="仿宋" w:hAnsi="仿宋" w:cs="仿宋"/>
        </w:rPr>
        <w:t>个，参加会议</w:t>
      </w:r>
      <w:r>
        <w:rPr>
          <w:rFonts w:ascii="仿宋" w:eastAsia="仿宋" w:hAnsi="仿宋" w:cs="仿宋"/>
        </w:rPr>
        <w:t>0</w:t>
      </w:r>
      <w:r>
        <w:rPr>
          <w:rFonts w:ascii="仿宋" w:eastAsia="仿宋" w:hAnsi="仿宋" w:cs="仿宋"/>
        </w:rPr>
        <w:t>人次。</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2</w:t>
      </w:r>
      <w:r>
        <w:rPr>
          <w:rFonts w:ascii="仿宋" w:eastAsia="仿宋" w:hAnsi="仿宋" w:cs="仿宋"/>
        </w:rPr>
        <w:t>万元（其中：一般公共预算支出</w:t>
      </w:r>
      <w:r>
        <w:rPr>
          <w:rFonts w:ascii="仿宋" w:eastAsia="仿宋" w:hAnsi="仿宋" w:cs="仿宋"/>
        </w:rPr>
        <w:t>2</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万元），完成调整后预算的</w:t>
      </w:r>
      <w:r>
        <w:rPr>
          <w:rFonts w:ascii="仿宋" w:eastAsia="仿宋" w:hAnsi="仿宋" w:cs="仿宋"/>
        </w:rPr>
        <w:t>0%</w:t>
      </w:r>
      <w:r>
        <w:rPr>
          <w:rFonts w:ascii="仿宋" w:eastAsia="仿宋" w:hAnsi="仿宋" w:cs="仿宋"/>
        </w:rPr>
        <w:t>，决算数与预算数的差异原因：响应勤俭节约号召，大力压缩三公支出，成效显著，本年未发生培训事项。</w:t>
      </w:r>
      <w:r>
        <w:rPr>
          <w:rFonts w:ascii="仿宋" w:eastAsia="仿宋" w:hAnsi="仿宋" w:cs="仿宋"/>
        </w:rPr>
        <w:t>2024</w:t>
      </w:r>
      <w:r>
        <w:rPr>
          <w:rFonts w:ascii="仿宋" w:eastAsia="仿宋" w:hAnsi="仿宋" w:cs="仿宋"/>
        </w:rPr>
        <w:t>年度全年组织培训</w:t>
      </w:r>
      <w:r>
        <w:rPr>
          <w:rFonts w:ascii="仿宋" w:eastAsia="仿宋" w:hAnsi="仿宋" w:cs="仿宋"/>
        </w:rPr>
        <w:t>0</w:t>
      </w:r>
      <w:r>
        <w:rPr>
          <w:rFonts w:ascii="仿宋" w:eastAsia="仿宋" w:hAnsi="仿宋" w:cs="仿宋"/>
        </w:rPr>
        <w:t>个，组织培训</w:t>
      </w:r>
      <w:r>
        <w:rPr>
          <w:rFonts w:ascii="仿宋" w:eastAsia="仿宋" w:hAnsi="仿宋" w:cs="仿宋"/>
        </w:rPr>
        <w:t>0</w:t>
      </w:r>
      <w:r>
        <w:rPr>
          <w:rFonts w:ascii="仿宋" w:eastAsia="仿宋" w:hAnsi="仿宋" w:cs="仿宋"/>
        </w:rPr>
        <w:t>人次。</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0</w:t>
      </w:r>
      <w:r>
        <w:rPr>
          <w:rFonts w:ascii="仿宋" w:eastAsia="仿宋" w:hAnsi="仿宋" w:cs="仿宋"/>
        </w:rPr>
        <w:t>万元。与上年决算数相同。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十二、财政拨款机关运行经费支出决算情况说明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0</w:t>
      </w:r>
      <w:r>
        <w:rPr>
          <w:rFonts w:ascii="仿宋" w:eastAsia="仿宋" w:hAnsi="仿宋" w:cs="仿宋"/>
        </w:rPr>
        <w:t>万元（其中：一般公共预算支出</w:t>
      </w:r>
      <w:r>
        <w:rPr>
          <w:rFonts w:ascii="仿宋" w:eastAsia="仿宋" w:hAnsi="仿宋" w:cs="仿宋"/>
        </w:rPr>
        <w:t>0</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万元）。与上年决算数相同。</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2024</w:t>
      </w:r>
      <w:r>
        <w:rPr>
          <w:rFonts w:ascii="仿宋" w:eastAsia="仿宋" w:hAnsi="仿宋" w:cs="仿宋"/>
        </w:rPr>
        <w:t>年度政府采购支出总额</w:t>
      </w:r>
      <w:r>
        <w:rPr>
          <w:rFonts w:ascii="仿宋" w:eastAsia="仿宋" w:hAnsi="仿宋" w:cs="仿宋"/>
        </w:rPr>
        <w:t>0</w:t>
      </w:r>
      <w:r>
        <w:rPr>
          <w:rFonts w:ascii="仿宋" w:eastAsia="仿宋" w:hAnsi="仿宋" w:cs="仿宋"/>
        </w:rPr>
        <w:t>万元，其中：政府采购货物支出</w:t>
      </w:r>
      <w:r>
        <w:rPr>
          <w:rFonts w:ascii="仿宋" w:eastAsia="仿宋" w:hAnsi="仿宋" w:cs="仿宋"/>
        </w:rPr>
        <w:t>0</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0</w:t>
      </w:r>
      <w:r>
        <w:rPr>
          <w:rFonts w:ascii="仿宋" w:eastAsia="仿宋" w:hAnsi="仿宋" w:cs="仿宋"/>
        </w:rPr>
        <w:t>万元。政府采购授予中小企业合同金额</w:t>
      </w:r>
      <w:r>
        <w:rPr>
          <w:rFonts w:ascii="仿宋" w:eastAsia="仿宋" w:hAnsi="仿宋" w:cs="仿宋"/>
        </w:rPr>
        <w:t>0</w:t>
      </w:r>
      <w:r>
        <w:rPr>
          <w:rFonts w:ascii="仿宋" w:eastAsia="仿宋" w:hAnsi="仿宋" w:cs="仿宋"/>
        </w:rPr>
        <w:t>万元，其中：授予小微企业合同金额</w:t>
      </w:r>
      <w:r>
        <w:rPr>
          <w:rFonts w:ascii="仿宋" w:eastAsia="仿宋" w:hAnsi="仿宋" w:cs="仿宋"/>
        </w:rPr>
        <w:t>0</w:t>
      </w:r>
      <w:r>
        <w:rPr>
          <w:rFonts w:ascii="仿宋" w:eastAsia="仿宋" w:hAnsi="仿宋" w:cs="仿宋"/>
        </w:rPr>
        <w:t>万元。</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0</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8A6369" w:rsidRDefault="00F66CC5">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0</w:t>
      </w:r>
      <w:r>
        <w:rPr>
          <w:rFonts w:ascii="仿宋" w:eastAsia="仿宋" w:hAnsi="仿宋" w:cs="仿宋"/>
        </w:rPr>
        <w:t>个项目开展了绩效自评价，涉及财政性资金合计</w:t>
      </w:r>
      <w:r>
        <w:rPr>
          <w:rFonts w:ascii="仿宋" w:eastAsia="仿宋" w:hAnsi="仿宋" w:cs="仿宋"/>
        </w:rPr>
        <w:t>0</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285.65</w:t>
      </w:r>
      <w:r>
        <w:rPr>
          <w:rFonts w:ascii="仿宋" w:eastAsia="仿宋" w:hAnsi="仿宋" w:cs="仿宋"/>
        </w:rPr>
        <w:t>万元。</w:t>
      </w:r>
    </w:p>
    <w:p w:rsidR="008A6369" w:rsidRDefault="00F66CC5">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8A6369" w:rsidRDefault="008A6369">
      <w:pPr>
        <w:pStyle w:val="a4"/>
        <w:tabs>
          <w:tab w:val="left" w:pos="3864"/>
          <w:tab w:val="left" w:pos="6248"/>
          <w:tab w:val="left" w:pos="7386"/>
        </w:tabs>
        <w:ind w:leftChars="200" w:left="440" w:firstLineChars="206" w:firstLine="659"/>
        <w:jc w:val="both"/>
        <w:rPr>
          <w:rFonts w:ascii="仿宋" w:eastAsia="仿宋" w:hAnsi="仿宋" w:cs="仿宋"/>
        </w:rPr>
      </w:pP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指单位从同级财政部门取得的各类财政拨款，包括一般公共预算财政拨款、政府性基金预算财政拨款、国有资本经营预算财政拨款。</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w:t>
      </w:r>
      <w:r>
        <w:rPr>
          <w:rFonts w:ascii="仿宋" w:eastAsia="仿宋" w:hAnsi="仿宋" w:cs="仿宋" w:hint="eastAsia"/>
        </w:rPr>
        <w:lastRenderedPageBreak/>
        <w:t>得的非财政补助收入。</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w:t>
      </w:r>
      <w:r>
        <w:rPr>
          <w:rFonts w:ascii="仿宋" w:eastAsia="仿宋" w:hAnsi="仿宋" w:cs="仿宋" w:hint="eastAsia"/>
          <w:b/>
          <w:bCs/>
        </w:rPr>
        <w:t>位上缴收入</w:t>
      </w:r>
      <w:r>
        <w:rPr>
          <w:rFonts w:ascii="仿宋" w:eastAsia="仿宋" w:hAnsi="仿宋" w:cs="仿宋"/>
          <w:b/>
        </w:rPr>
        <w:t>：</w:t>
      </w:r>
      <w:r>
        <w:rPr>
          <w:rFonts w:ascii="仿宋" w:eastAsia="仿宋" w:hAnsi="仿宋" w:cs="仿宋" w:hint="eastAsia"/>
        </w:rPr>
        <w:t>指事业单位附属独立核算单位按照有关规定上缴的收入。</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指事业单位按规定缴纳的所得税以及从非财政拨款结余中提取各类结余的情况。</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w:t>
      </w:r>
      <w:r>
        <w:rPr>
          <w:rFonts w:ascii="仿宋" w:eastAsia="仿宋" w:hAnsi="仿宋" w:cs="仿宋" w:hint="eastAsia"/>
          <w:b/>
          <w:bCs/>
        </w:rPr>
        <w:t>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指行政单位（含参照公务员法管理的事业单位）使用财政拨款安排的基本支</w:t>
      </w:r>
      <w:r>
        <w:rPr>
          <w:rFonts w:ascii="仿宋" w:eastAsia="仿宋" w:hAnsi="仿宋" w:cs="仿宋" w:hint="eastAsia"/>
        </w:rPr>
        <w:t>出中的公用经费支出，包括办公及印刷费、邮电费、差旅费、会议费、福利费、日常维修费、专用材料及一般设备购置费、办公用房水电费、办公</w:t>
      </w:r>
      <w:r>
        <w:rPr>
          <w:rFonts w:ascii="仿宋" w:eastAsia="仿宋" w:hAnsi="仿宋" w:cs="仿宋" w:hint="eastAsia"/>
        </w:rPr>
        <w:lastRenderedPageBreak/>
        <w:t>用房取暖费、办公用房物业管理费、公务用车运行维护费及其他费用。</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事业运行</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反映事业单位的基本支出，不包括行政单位（包括实行公务员管理的事业单位）后勤服务中心、医务室等附属事业单位。</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事业单位离退休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反映事业单位开支的离退休经费。</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w:t>
      </w:r>
      <w:r>
        <w:rPr>
          <w:rFonts w:ascii="仿宋" w:eastAsia="仿宋" w:hAnsi="仿宋" w:cs="仿宋" w:hint="eastAsia"/>
          <w:b/>
          <w:bCs/>
        </w:rPr>
        <w:t>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r>
        <w:rPr>
          <w:rFonts w:ascii="仿宋" w:eastAsia="仿宋" w:hAnsi="仿宋" w:cs="仿宋" w:hint="eastAsia"/>
        </w:rPr>
        <w:t>含职业年金补记支出。）</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8A6369" w:rsidRDefault="00F66CC5">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sectPr w:rsidR="008A6369">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CC5" w:rsidRDefault="00F66CC5">
      <w:r>
        <w:separator/>
      </w:r>
    </w:p>
  </w:endnote>
  <w:endnote w:type="continuationSeparator" w:id="0">
    <w:p w:rsidR="00F66CC5" w:rsidRDefault="00F66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E651A">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8A6369" w:rsidRDefault="00F66CC5">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E651A">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- 17 -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- 18 -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- 20 -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- 20 -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- 24 -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- 24 -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E651A">
                            <w:rPr>
                              <w:rFonts w:ascii="黑体" w:eastAsia="黑体" w:hAnsi="黑体" w:cs="黑体"/>
                              <w:noProof/>
                            </w:rPr>
                            <w:t>- 3 -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8A6369" w:rsidRDefault="00F66CC5">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6E651A">
                      <w:rPr>
                        <w:rFonts w:ascii="黑体" w:eastAsia="黑体" w:hAnsi="黑体" w:cs="黑体"/>
                        <w:noProof/>
                      </w:rPr>
                      <w:t>- 3 -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- 5 -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- 6 -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- 7 -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- 9 -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- 10 -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- 13 -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- 13 -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8A6369" w:rsidRDefault="00F66CC5">
                    <w:pPr>
                      <w:pStyle w:val="a5"/>
                    </w:pPr>
                    <w:r>
                      <w:rPr>
                        <w:rFonts w:hint="eastAsia"/>
                      </w:rPr>
                      <w:fldChar w:fldCharType="begin"/>
                    </w:r>
                    <w:r>
                      <w:rPr>
                        <w:rFonts w:hint="eastAsia"/>
                      </w:rPr>
                      <w:instrText xml:space="preserve"> PAGE  \* MERGEFORMAT </w:instrText>
                    </w:r>
                    <w:r>
                      <w:rPr>
                        <w:rFonts w:hint="eastAsia"/>
                      </w:rPr>
                      <w:fldChar w:fldCharType="separate"/>
                    </w:r>
                    <w:r w:rsidR="006E651A">
                      <w:rPr>
                        <w:noProof/>
                      </w:rPr>
                      <w:t>- 14 -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CC5" w:rsidRDefault="00F66CC5">
      <w:r>
        <w:separator/>
      </w:r>
    </w:p>
  </w:footnote>
  <w:footnote w:type="continuationSeparator" w:id="0">
    <w:p w:rsidR="00F66CC5" w:rsidRDefault="00F66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F66CC5">
    <w:pPr>
      <w:pStyle w:val="a6"/>
      <w:pBdr>
        <w:bottom w:val="single" w:sz="4" w:space="1" w:color="000000"/>
      </w:pBdr>
      <w:jc w:val="both"/>
      <w:rPr>
        <w:lang w:val="en-US"/>
      </w:rPr>
    </w:pPr>
    <w:r>
      <w:rPr>
        <w:rFonts w:hint="eastAsia"/>
        <w:lang w:val="en-US"/>
      </w:rPr>
      <w:t>南京市人力资源和社会保障政策研究中心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369" w:rsidRDefault="008A6369">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6E651A"/>
    <w:rsid w:val="007C0F2D"/>
    <w:rsid w:val="008322BB"/>
    <w:rsid w:val="00867423"/>
    <w:rsid w:val="008A6369"/>
    <w:rsid w:val="008B5B05"/>
    <w:rsid w:val="009965EA"/>
    <w:rsid w:val="00A6752E"/>
    <w:rsid w:val="00B92181"/>
    <w:rsid w:val="00BD7F33"/>
    <w:rsid w:val="00C15920"/>
    <w:rsid w:val="00C82582"/>
    <w:rsid w:val="00CF349C"/>
    <w:rsid w:val="00F66CC5"/>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3222A"/>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35D73"/>
  <w15:docId w15:val="{1FF5B290-F0F2-48BA-91E2-35306209F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36</Pages>
  <Words>2500</Words>
  <Characters>14256</Characters>
  <Application>Microsoft Office Word</Application>
  <DocSecurity>0</DocSecurity>
  <Lines>118</Lines>
  <Paragraphs>33</Paragraphs>
  <ScaleCrop>false</ScaleCrop>
  <Company>Micorosoft</Company>
  <LinksUpToDate>false</LinksUpToDate>
  <CharactersWithSpaces>16723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178</cp:revision>
  <dcterms:created xsi:type="dcterms:W3CDTF">2021-04-16T03:22:00Z</dcterms:created>
  <dcterms:modified xsi:type="dcterms:W3CDTF">2025-10-15T07:07:00Z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